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DD85" w14:textId="1AC8D615" w:rsidR="00413B50" w:rsidRDefault="00F40C67">
      <w:pPr>
        <w:pStyle w:val="BodyText"/>
        <w:ind w:left="5869" w:right="-29" w:firstLine="0"/>
        <w:rPr>
          <w:rFonts w:ascii="Times New Roman"/>
        </w:rPr>
      </w:pPr>
      <w:r>
        <w:rPr>
          <w:rFonts w:ascii="Times New Roman"/>
          <w:noProof/>
        </w:rPr>
        <w:drawing>
          <wp:anchor distT="0" distB="0" distL="114300" distR="114300" simplePos="0" relativeHeight="251658240" behindDoc="1" locked="0" layoutInCell="1" allowOverlap="1" wp14:anchorId="25C99156" wp14:editId="3A744231">
            <wp:simplePos x="0" y="0"/>
            <wp:positionH relativeFrom="column">
              <wp:posOffset>3970020</wp:posOffset>
            </wp:positionH>
            <wp:positionV relativeFrom="paragraph">
              <wp:posOffset>0</wp:posOffset>
            </wp:positionV>
            <wp:extent cx="2225040" cy="657225"/>
            <wp:effectExtent l="0" t="0" r="3810" b="9525"/>
            <wp:wrapTight wrapText="bothSides">
              <wp:wrapPolygon edited="0">
                <wp:start x="0" y="0"/>
                <wp:lineTo x="0" y="13774"/>
                <wp:lineTo x="2034" y="20035"/>
                <wp:lineTo x="3329" y="21287"/>
                <wp:lineTo x="6103" y="21287"/>
                <wp:lineTo x="11836" y="20035"/>
                <wp:lineTo x="21452" y="13774"/>
                <wp:lineTo x="21452" y="5635"/>
                <wp:lineTo x="1849" y="0"/>
                <wp:lineTo x="0" y="0"/>
              </wp:wrapPolygon>
            </wp:wrapTight>
            <wp:docPr id="184472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29311" name="Picture 1844729311"/>
                    <pic:cNvPicPr/>
                  </pic:nvPicPr>
                  <pic:blipFill>
                    <a:blip r:embed="rId5">
                      <a:extLst>
                        <a:ext uri="{28A0092B-C50C-407E-A947-70E740481C1C}">
                          <a14:useLocalDpi xmlns:a14="http://schemas.microsoft.com/office/drawing/2010/main" val="0"/>
                        </a:ext>
                      </a:extLst>
                    </a:blip>
                    <a:stretch>
                      <a:fillRect/>
                    </a:stretch>
                  </pic:blipFill>
                  <pic:spPr>
                    <a:xfrm>
                      <a:off x="0" y="0"/>
                      <a:ext cx="2225040" cy="657225"/>
                    </a:xfrm>
                    <a:prstGeom prst="rect">
                      <a:avLst/>
                    </a:prstGeom>
                  </pic:spPr>
                </pic:pic>
              </a:graphicData>
            </a:graphic>
            <wp14:sizeRelH relativeFrom="margin">
              <wp14:pctWidth>0</wp14:pctWidth>
            </wp14:sizeRelH>
            <wp14:sizeRelV relativeFrom="margin">
              <wp14:pctHeight>0</wp14:pctHeight>
            </wp14:sizeRelV>
          </wp:anchor>
        </w:drawing>
      </w:r>
    </w:p>
    <w:p w14:paraId="5E563C2A" w14:textId="77777777" w:rsidR="00413B50" w:rsidRDefault="00413B50">
      <w:pPr>
        <w:pStyle w:val="BodyText"/>
        <w:spacing w:before="217"/>
        <w:ind w:left="0" w:firstLine="0"/>
        <w:rPr>
          <w:rFonts w:ascii="Times New Roman"/>
          <w:sz w:val="28"/>
        </w:rPr>
      </w:pPr>
    </w:p>
    <w:p w14:paraId="1A1584B9" w14:textId="77777777" w:rsidR="00CB3F0E" w:rsidRDefault="00F40C67">
      <w:pPr>
        <w:pStyle w:val="Title"/>
        <w:rPr>
          <w:color w:val="502C85"/>
        </w:rPr>
      </w:pPr>
      <w:r w:rsidRPr="00F40C67">
        <w:rPr>
          <w:color w:val="502C85"/>
        </w:rPr>
        <w:t xml:space="preserve">                                     </w:t>
      </w:r>
    </w:p>
    <w:p w14:paraId="52032D93" w14:textId="77777777" w:rsidR="00CB3F0E" w:rsidRDefault="00CB3F0E">
      <w:pPr>
        <w:pStyle w:val="Title"/>
        <w:rPr>
          <w:color w:val="502C85"/>
        </w:rPr>
      </w:pPr>
    </w:p>
    <w:p w14:paraId="2D4EF30C" w14:textId="46915F56" w:rsidR="00413B50" w:rsidRPr="00F40C67" w:rsidRDefault="00000000">
      <w:pPr>
        <w:pStyle w:val="Title"/>
        <w:rPr>
          <w:color w:val="502C85"/>
        </w:rPr>
      </w:pPr>
      <w:r w:rsidRPr="00F40C67">
        <w:rPr>
          <w:color w:val="502C85"/>
        </w:rPr>
        <w:t>ANIMAL</w:t>
      </w:r>
      <w:r w:rsidRPr="00F40C67">
        <w:rPr>
          <w:color w:val="502C85"/>
          <w:spacing w:val="-5"/>
        </w:rPr>
        <w:t xml:space="preserve"> </w:t>
      </w:r>
      <w:r w:rsidRPr="00F40C67">
        <w:rPr>
          <w:color w:val="502C85"/>
        </w:rPr>
        <w:t>WELFARE</w:t>
      </w:r>
      <w:r w:rsidRPr="00F40C67">
        <w:rPr>
          <w:color w:val="502C85"/>
          <w:spacing w:val="-5"/>
        </w:rPr>
        <w:t xml:space="preserve"> </w:t>
      </w:r>
      <w:r w:rsidRPr="00F40C67">
        <w:rPr>
          <w:color w:val="502C85"/>
          <w:spacing w:val="-2"/>
        </w:rPr>
        <w:t>POLICY</w:t>
      </w:r>
    </w:p>
    <w:p w14:paraId="48CEDA64" w14:textId="77777777" w:rsidR="00413B50" w:rsidRPr="00F40C67" w:rsidRDefault="00000000">
      <w:pPr>
        <w:pStyle w:val="Heading1"/>
        <w:spacing w:before="186"/>
        <w:rPr>
          <w:color w:val="7030A0"/>
        </w:rPr>
      </w:pPr>
      <w:r w:rsidRPr="00F40C67">
        <w:rPr>
          <w:color w:val="7030A0"/>
        </w:rPr>
        <w:t>ABOUT</w:t>
      </w:r>
      <w:r w:rsidRPr="00F40C67">
        <w:rPr>
          <w:color w:val="7030A0"/>
          <w:spacing w:val="-5"/>
        </w:rPr>
        <w:t xml:space="preserve"> </w:t>
      </w:r>
      <w:r w:rsidRPr="00F40C67">
        <w:rPr>
          <w:color w:val="7030A0"/>
        </w:rPr>
        <w:t>THIS</w:t>
      </w:r>
      <w:r w:rsidRPr="00F40C67">
        <w:rPr>
          <w:color w:val="7030A0"/>
          <w:spacing w:val="-5"/>
        </w:rPr>
        <w:t xml:space="preserve"> </w:t>
      </w:r>
      <w:r w:rsidRPr="00F40C67">
        <w:rPr>
          <w:color w:val="7030A0"/>
          <w:spacing w:val="-2"/>
        </w:rPr>
        <w:t>POLICY</w:t>
      </w:r>
    </w:p>
    <w:p w14:paraId="429D0FA9" w14:textId="77777777" w:rsidR="00413B50" w:rsidRDefault="00000000">
      <w:pPr>
        <w:pStyle w:val="BodyText"/>
        <w:spacing w:before="183" w:line="256" w:lineRule="auto"/>
        <w:ind w:left="23" w:right="18" w:firstLine="0"/>
        <w:jc w:val="both"/>
      </w:pPr>
      <w:r>
        <w:t>Our</w:t>
      </w:r>
      <w:r>
        <w:rPr>
          <w:spacing w:val="-9"/>
        </w:rPr>
        <w:t xml:space="preserve"> </w:t>
      </w:r>
      <w:r>
        <w:t>guests</w:t>
      </w:r>
      <w:r>
        <w:rPr>
          <w:spacing w:val="-8"/>
        </w:rPr>
        <w:t xml:space="preserve"> </w:t>
      </w:r>
      <w:r>
        <w:t>expect</w:t>
      </w:r>
      <w:r>
        <w:rPr>
          <w:spacing w:val="-9"/>
        </w:rPr>
        <w:t xml:space="preserve"> </w:t>
      </w:r>
      <w:r>
        <w:t>us</w:t>
      </w:r>
      <w:r>
        <w:rPr>
          <w:spacing w:val="-8"/>
        </w:rPr>
        <w:t xml:space="preserve"> </w:t>
      </w:r>
      <w:r>
        <w:t>to</w:t>
      </w:r>
      <w:r>
        <w:rPr>
          <w:spacing w:val="-9"/>
        </w:rPr>
        <w:t xml:space="preserve"> </w:t>
      </w:r>
      <w:r>
        <w:t>ensure</w:t>
      </w:r>
      <w:r>
        <w:rPr>
          <w:spacing w:val="-10"/>
        </w:rPr>
        <w:t xml:space="preserve"> </w:t>
      </w:r>
      <w:r>
        <w:t>responsible</w:t>
      </w:r>
      <w:r>
        <w:rPr>
          <w:spacing w:val="-10"/>
        </w:rPr>
        <w:t xml:space="preserve"> </w:t>
      </w:r>
      <w:r>
        <w:t>animal</w:t>
      </w:r>
      <w:r>
        <w:rPr>
          <w:spacing w:val="-7"/>
        </w:rPr>
        <w:t xml:space="preserve"> </w:t>
      </w:r>
      <w:r>
        <w:t>welfare</w:t>
      </w:r>
      <w:r>
        <w:rPr>
          <w:spacing w:val="-10"/>
        </w:rPr>
        <w:t xml:space="preserve"> </w:t>
      </w:r>
      <w:r>
        <w:t>standards</w:t>
      </w:r>
      <w:r>
        <w:rPr>
          <w:spacing w:val="-8"/>
        </w:rPr>
        <w:t xml:space="preserve"> </w:t>
      </w:r>
      <w:r>
        <w:t>in</w:t>
      </w:r>
      <w:r>
        <w:rPr>
          <w:spacing w:val="-8"/>
        </w:rPr>
        <w:t xml:space="preserve"> </w:t>
      </w:r>
      <w:r>
        <w:t>our</w:t>
      </w:r>
      <w:r>
        <w:rPr>
          <w:spacing w:val="-11"/>
        </w:rPr>
        <w:t xml:space="preserve"> </w:t>
      </w:r>
      <w:r>
        <w:t>supply</w:t>
      </w:r>
      <w:r>
        <w:rPr>
          <w:spacing w:val="-8"/>
        </w:rPr>
        <w:t xml:space="preserve"> </w:t>
      </w:r>
      <w:r>
        <w:t>chain.</w:t>
      </w:r>
      <w:r>
        <w:rPr>
          <w:spacing w:val="-11"/>
        </w:rPr>
        <w:t xml:space="preserve"> </w:t>
      </w:r>
      <w:r>
        <w:t>We</w:t>
      </w:r>
      <w:r>
        <w:rPr>
          <w:spacing w:val="-10"/>
        </w:rPr>
        <w:t xml:space="preserve"> </w:t>
      </w:r>
      <w:r>
        <w:t>believe</w:t>
      </w:r>
      <w:r>
        <w:rPr>
          <w:spacing w:val="-10"/>
        </w:rPr>
        <w:t xml:space="preserve"> </w:t>
      </w:r>
      <w:r>
        <w:t>that</w:t>
      </w:r>
      <w:r>
        <w:rPr>
          <w:spacing w:val="-9"/>
        </w:rPr>
        <w:t xml:space="preserve"> </w:t>
      </w:r>
      <w:r>
        <w:t>having good</w:t>
      </w:r>
      <w:r>
        <w:rPr>
          <w:spacing w:val="-1"/>
        </w:rPr>
        <w:t xml:space="preserve"> </w:t>
      </w:r>
      <w:r>
        <w:t>animal</w:t>
      </w:r>
      <w:r>
        <w:rPr>
          <w:spacing w:val="-2"/>
        </w:rPr>
        <w:t xml:space="preserve"> </w:t>
      </w:r>
      <w:r>
        <w:t>welfare management</w:t>
      </w:r>
      <w:r>
        <w:rPr>
          <w:spacing w:val="-2"/>
        </w:rPr>
        <w:t xml:space="preserve"> </w:t>
      </w:r>
      <w:r>
        <w:t>is</w:t>
      </w:r>
      <w:r>
        <w:rPr>
          <w:spacing w:val="-1"/>
        </w:rPr>
        <w:t xml:space="preserve"> </w:t>
      </w:r>
      <w:r>
        <w:t>an</w:t>
      </w:r>
      <w:r>
        <w:rPr>
          <w:spacing w:val="-1"/>
        </w:rPr>
        <w:t xml:space="preserve"> </w:t>
      </w:r>
      <w:r>
        <w:t>important</w:t>
      </w:r>
      <w:r>
        <w:rPr>
          <w:spacing w:val="-2"/>
        </w:rPr>
        <w:t xml:space="preserve"> </w:t>
      </w:r>
      <w:r>
        <w:t>part</w:t>
      </w:r>
      <w:r>
        <w:rPr>
          <w:spacing w:val="-2"/>
        </w:rPr>
        <w:t xml:space="preserve"> </w:t>
      </w:r>
      <w:r>
        <w:t>of our</w:t>
      </w:r>
      <w:r>
        <w:rPr>
          <w:spacing w:val="-2"/>
        </w:rPr>
        <w:t xml:space="preserve"> </w:t>
      </w:r>
      <w:r>
        <w:t>business</w:t>
      </w:r>
      <w:r>
        <w:rPr>
          <w:spacing w:val="-1"/>
        </w:rPr>
        <w:t xml:space="preserve"> </w:t>
      </w:r>
      <w:r>
        <w:t>and</w:t>
      </w:r>
      <w:r>
        <w:rPr>
          <w:spacing w:val="-1"/>
        </w:rPr>
        <w:t xml:space="preserve"> </w:t>
      </w:r>
      <w:r>
        <w:t>forms</w:t>
      </w:r>
      <w:r>
        <w:rPr>
          <w:spacing w:val="-1"/>
        </w:rPr>
        <w:t xml:space="preserve"> </w:t>
      </w:r>
      <w:r>
        <w:t>part</w:t>
      </w:r>
      <w:r>
        <w:rPr>
          <w:spacing w:val="-2"/>
        </w:rPr>
        <w:t xml:space="preserve"> </w:t>
      </w:r>
      <w:r>
        <w:t>of</w:t>
      </w:r>
      <w:r>
        <w:rPr>
          <w:spacing w:val="-3"/>
        </w:rPr>
        <w:t xml:space="preserve"> </w:t>
      </w:r>
      <w:r>
        <w:t>our</w:t>
      </w:r>
      <w:r>
        <w:rPr>
          <w:spacing w:val="-2"/>
        </w:rPr>
        <w:t xml:space="preserve"> </w:t>
      </w:r>
      <w:r>
        <w:t>technical strategy to continually increase standards in our supply chain.</w:t>
      </w:r>
    </w:p>
    <w:p w14:paraId="1E6E9E5D" w14:textId="77777777" w:rsidR="00413B50" w:rsidRDefault="00000000">
      <w:pPr>
        <w:pStyle w:val="BodyText"/>
        <w:spacing w:before="167" w:line="254" w:lineRule="auto"/>
        <w:ind w:left="23" w:right="20" w:firstLine="0"/>
        <w:jc w:val="both"/>
      </w:pPr>
      <w:r>
        <w:t>We</w:t>
      </w:r>
      <w:r>
        <w:rPr>
          <w:spacing w:val="-12"/>
        </w:rPr>
        <w:t xml:space="preserve"> </w:t>
      </w:r>
      <w:r>
        <w:t>recognise</w:t>
      </w:r>
      <w:r>
        <w:rPr>
          <w:spacing w:val="-11"/>
        </w:rPr>
        <w:t xml:space="preserve"> </w:t>
      </w:r>
      <w:r>
        <w:t>our</w:t>
      </w:r>
      <w:r>
        <w:rPr>
          <w:spacing w:val="-11"/>
        </w:rPr>
        <w:t xml:space="preserve"> </w:t>
      </w:r>
      <w:r>
        <w:t>responsibility</w:t>
      </w:r>
      <w:r>
        <w:rPr>
          <w:spacing w:val="-12"/>
        </w:rPr>
        <w:t xml:space="preserve"> </w:t>
      </w:r>
      <w:r>
        <w:t>to</w:t>
      </w:r>
      <w:r>
        <w:rPr>
          <w:spacing w:val="-11"/>
        </w:rPr>
        <w:t xml:space="preserve"> </w:t>
      </w:r>
      <w:r>
        <w:t>work</w:t>
      </w:r>
      <w:r>
        <w:rPr>
          <w:spacing w:val="-11"/>
        </w:rPr>
        <w:t xml:space="preserve"> </w:t>
      </w:r>
      <w:r>
        <w:t>with</w:t>
      </w:r>
      <w:r>
        <w:rPr>
          <w:spacing w:val="-12"/>
        </w:rPr>
        <w:t xml:space="preserve"> </w:t>
      </w:r>
      <w:r>
        <w:t>suppliers</w:t>
      </w:r>
      <w:r>
        <w:rPr>
          <w:spacing w:val="-11"/>
        </w:rPr>
        <w:t xml:space="preserve"> </w:t>
      </w:r>
      <w:r>
        <w:t>who</w:t>
      </w:r>
      <w:r>
        <w:rPr>
          <w:spacing w:val="-11"/>
        </w:rPr>
        <w:t xml:space="preserve"> </w:t>
      </w:r>
      <w:r>
        <w:t>are</w:t>
      </w:r>
      <w:r>
        <w:rPr>
          <w:spacing w:val="-12"/>
        </w:rPr>
        <w:t xml:space="preserve"> </w:t>
      </w:r>
      <w:r>
        <w:t>also</w:t>
      </w:r>
      <w:r>
        <w:rPr>
          <w:spacing w:val="-11"/>
        </w:rPr>
        <w:t xml:space="preserve"> </w:t>
      </w:r>
      <w:r>
        <w:t>committed</w:t>
      </w:r>
      <w:r>
        <w:rPr>
          <w:spacing w:val="-11"/>
        </w:rPr>
        <w:t xml:space="preserve"> </w:t>
      </w:r>
      <w:r>
        <w:t>to</w:t>
      </w:r>
      <w:r>
        <w:rPr>
          <w:spacing w:val="-11"/>
        </w:rPr>
        <w:t xml:space="preserve"> </w:t>
      </w:r>
      <w:r>
        <w:t>best</w:t>
      </w:r>
      <w:r>
        <w:rPr>
          <w:spacing w:val="-12"/>
        </w:rPr>
        <w:t xml:space="preserve"> </w:t>
      </w:r>
      <w:r>
        <w:t>practice</w:t>
      </w:r>
      <w:r>
        <w:rPr>
          <w:spacing w:val="-11"/>
        </w:rPr>
        <w:t xml:space="preserve"> </w:t>
      </w:r>
      <w:r>
        <w:t>in</w:t>
      </w:r>
      <w:r>
        <w:rPr>
          <w:spacing w:val="-11"/>
        </w:rPr>
        <w:t xml:space="preserve"> </w:t>
      </w:r>
      <w:r>
        <w:t>animal</w:t>
      </w:r>
      <w:r>
        <w:rPr>
          <w:spacing w:val="-12"/>
        </w:rPr>
        <w:t xml:space="preserve"> </w:t>
      </w:r>
      <w:r>
        <w:t>welfare management and to support continuous improvement in welfare standards.</w:t>
      </w:r>
    </w:p>
    <w:p w14:paraId="14BE12B4" w14:textId="42BF8648" w:rsidR="00413B50" w:rsidRDefault="00000000">
      <w:pPr>
        <w:pStyle w:val="BodyText"/>
        <w:spacing w:before="169" w:line="256" w:lineRule="auto"/>
        <w:ind w:left="23" w:right="18" w:firstLine="0"/>
        <w:jc w:val="both"/>
      </w:pPr>
      <w:r>
        <w:t>All TRG</w:t>
      </w:r>
      <w:r w:rsidR="00F40C67">
        <w:t>C</w:t>
      </w:r>
      <w:r>
        <w:rPr>
          <w:spacing w:val="-1"/>
        </w:rPr>
        <w:t xml:space="preserve"> </w:t>
      </w:r>
      <w:r>
        <w:t>food suppliers are subject to compliance with the TRG</w:t>
      </w:r>
      <w:r w:rsidR="00F40C67">
        <w:t>C</w:t>
      </w:r>
      <w:r>
        <w:rPr>
          <w:spacing w:val="-1"/>
        </w:rPr>
        <w:t xml:space="preserve"> </w:t>
      </w:r>
      <w:r>
        <w:t xml:space="preserve">Technical Supplier and Raw Materials Assurance Policy and the Animal Welfare Policy </w:t>
      </w:r>
      <w:proofErr w:type="gramStart"/>
      <w:r>
        <w:t>where</w:t>
      </w:r>
      <w:proofErr w:type="gramEnd"/>
      <w:r>
        <w:t xml:space="preserve"> relevant, and we ensure that these policies form part of the terms of business with relevant suppliers. We also aim to ensure that supplier performance against the policy is measured, monitored and improved where necessary.</w:t>
      </w:r>
    </w:p>
    <w:p w14:paraId="5AE050B7" w14:textId="488F615B" w:rsidR="00413B50" w:rsidRDefault="00000000">
      <w:pPr>
        <w:pStyle w:val="BodyText"/>
        <w:spacing w:before="169" w:line="256" w:lineRule="auto"/>
        <w:ind w:left="22" w:right="19" w:firstLine="0"/>
        <w:jc w:val="both"/>
      </w:pPr>
      <w:r>
        <w:t>This</w:t>
      </w:r>
      <w:r>
        <w:rPr>
          <w:spacing w:val="-1"/>
        </w:rPr>
        <w:t xml:space="preserve"> </w:t>
      </w:r>
      <w:r>
        <w:t>policy</w:t>
      </w:r>
      <w:r>
        <w:rPr>
          <w:spacing w:val="-1"/>
        </w:rPr>
        <w:t xml:space="preserve"> </w:t>
      </w:r>
      <w:r>
        <w:t>sets</w:t>
      </w:r>
      <w:r>
        <w:rPr>
          <w:spacing w:val="-1"/>
        </w:rPr>
        <w:t xml:space="preserve"> </w:t>
      </w:r>
      <w:r>
        <w:t>out</w:t>
      </w:r>
      <w:r>
        <w:rPr>
          <w:spacing w:val="-2"/>
        </w:rPr>
        <w:t xml:space="preserve"> </w:t>
      </w:r>
      <w:r>
        <w:t>the</w:t>
      </w:r>
      <w:r>
        <w:rPr>
          <w:spacing w:val="-3"/>
        </w:rPr>
        <w:t xml:space="preserve"> </w:t>
      </w:r>
      <w:r>
        <w:t>baseline</w:t>
      </w:r>
      <w:r>
        <w:rPr>
          <w:spacing w:val="-3"/>
        </w:rPr>
        <w:t xml:space="preserve"> </w:t>
      </w:r>
      <w:r>
        <w:t>standards</w:t>
      </w:r>
      <w:r>
        <w:rPr>
          <w:spacing w:val="-1"/>
        </w:rPr>
        <w:t xml:space="preserve"> </w:t>
      </w:r>
      <w:r>
        <w:t>for</w:t>
      </w:r>
      <w:r>
        <w:rPr>
          <w:spacing w:val="-2"/>
        </w:rPr>
        <w:t xml:space="preserve"> </w:t>
      </w:r>
      <w:r>
        <w:t>suppliers</w:t>
      </w:r>
      <w:r>
        <w:rPr>
          <w:spacing w:val="-1"/>
        </w:rPr>
        <w:t xml:space="preserve"> </w:t>
      </w:r>
      <w:r>
        <w:t>to</w:t>
      </w:r>
      <w:r>
        <w:rPr>
          <w:spacing w:val="-2"/>
        </w:rPr>
        <w:t xml:space="preserve"> </w:t>
      </w:r>
      <w:r>
        <w:t>TRG</w:t>
      </w:r>
      <w:r w:rsidR="00F40C67">
        <w:t>C</w:t>
      </w:r>
      <w:r>
        <w:t>’s UK</w:t>
      </w:r>
      <w:r>
        <w:rPr>
          <w:spacing w:val="-3"/>
        </w:rPr>
        <w:t xml:space="preserve"> </w:t>
      </w:r>
      <w:r>
        <w:t>and</w:t>
      </w:r>
      <w:r>
        <w:rPr>
          <w:spacing w:val="-1"/>
        </w:rPr>
        <w:t xml:space="preserve"> </w:t>
      </w:r>
      <w:r>
        <w:t>Ireland</w:t>
      </w:r>
      <w:r>
        <w:rPr>
          <w:spacing w:val="-1"/>
        </w:rPr>
        <w:t xml:space="preserve"> </w:t>
      </w:r>
      <w:r>
        <w:t>operations.</w:t>
      </w:r>
      <w:r>
        <w:rPr>
          <w:spacing w:val="-2"/>
        </w:rPr>
        <w:t xml:space="preserve"> </w:t>
      </w:r>
      <w:r>
        <w:t>Individual</w:t>
      </w:r>
      <w:r>
        <w:rPr>
          <w:spacing w:val="-2"/>
        </w:rPr>
        <w:t xml:space="preserve"> </w:t>
      </w:r>
      <w:r>
        <w:t>divisions or brands within the Group may choose to adopt further policies and procedures, or implement additional requirements, provided they are not inconsistent with this policy. Franchise partner suppliers are managed by our franchise partners and are subject to their separate due diligence process.</w:t>
      </w:r>
    </w:p>
    <w:p w14:paraId="6A8567B3" w14:textId="77777777" w:rsidR="00413B50" w:rsidRPr="00F40C67" w:rsidRDefault="00000000">
      <w:pPr>
        <w:pStyle w:val="Heading1"/>
        <w:spacing w:before="165"/>
        <w:rPr>
          <w:color w:val="7030A0"/>
        </w:rPr>
      </w:pPr>
      <w:r w:rsidRPr="00F40C67">
        <w:rPr>
          <w:color w:val="7030A0"/>
          <w:spacing w:val="-4"/>
        </w:rPr>
        <w:t>SCOPE</w:t>
      </w:r>
    </w:p>
    <w:p w14:paraId="1AE83B76" w14:textId="77777777" w:rsidR="00413B50" w:rsidRDefault="00000000">
      <w:pPr>
        <w:pStyle w:val="BodyText"/>
        <w:spacing w:before="183" w:line="256" w:lineRule="auto"/>
        <w:ind w:left="23" w:right="18" w:firstLine="0"/>
        <w:jc w:val="both"/>
      </w:pPr>
      <w:r>
        <w:t>Our</w:t>
      </w:r>
      <w:r>
        <w:rPr>
          <w:spacing w:val="-4"/>
        </w:rPr>
        <w:t xml:space="preserve"> </w:t>
      </w:r>
      <w:r>
        <w:t>animal</w:t>
      </w:r>
      <w:r>
        <w:rPr>
          <w:spacing w:val="-5"/>
        </w:rPr>
        <w:t xml:space="preserve"> </w:t>
      </w:r>
      <w:r>
        <w:t>welfare</w:t>
      </w:r>
      <w:r>
        <w:rPr>
          <w:spacing w:val="-5"/>
        </w:rPr>
        <w:t xml:space="preserve"> </w:t>
      </w:r>
      <w:r>
        <w:t>policy</w:t>
      </w:r>
      <w:r>
        <w:rPr>
          <w:spacing w:val="-4"/>
        </w:rPr>
        <w:t xml:space="preserve"> </w:t>
      </w:r>
      <w:r>
        <w:t>is</w:t>
      </w:r>
      <w:r>
        <w:rPr>
          <w:spacing w:val="-4"/>
        </w:rPr>
        <w:t xml:space="preserve"> </w:t>
      </w:r>
      <w:r>
        <w:t>applicable</w:t>
      </w:r>
      <w:r>
        <w:rPr>
          <w:spacing w:val="-5"/>
        </w:rPr>
        <w:t xml:space="preserve"> </w:t>
      </w:r>
      <w:r>
        <w:t>to</w:t>
      </w:r>
      <w:r>
        <w:rPr>
          <w:spacing w:val="-4"/>
        </w:rPr>
        <w:t xml:space="preserve"> </w:t>
      </w:r>
      <w:r>
        <w:t>all</w:t>
      </w:r>
      <w:r>
        <w:rPr>
          <w:spacing w:val="-5"/>
        </w:rPr>
        <w:t xml:space="preserve"> </w:t>
      </w:r>
      <w:r>
        <w:t>products</w:t>
      </w:r>
      <w:r>
        <w:rPr>
          <w:spacing w:val="-6"/>
        </w:rPr>
        <w:t xml:space="preserve"> </w:t>
      </w:r>
      <w:r>
        <w:t>sourced</w:t>
      </w:r>
      <w:r>
        <w:rPr>
          <w:spacing w:val="-4"/>
        </w:rPr>
        <w:t xml:space="preserve"> </w:t>
      </w:r>
      <w:r>
        <w:t>in</w:t>
      </w:r>
      <w:r>
        <w:rPr>
          <w:spacing w:val="-4"/>
        </w:rPr>
        <w:t xml:space="preserve"> </w:t>
      </w:r>
      <w:r>
        <w:t>the</w:t>
      </w:r>
      <w:r>
        <w:rPr>
          <w:spacing w:val="-5"/>
        </w:rPr>
        <w:t xml:space="preserve"> </w:t>
      </w:r>
      <w:r>
        <w:t>UK</w:t>
      </w:r>
      <w:r>
        <w:rPr>
          <w:spacing w:val="-5"/>
        </w:rPr>
        <w:t xml:space="preserve"> </w:t>
      </w:r>
      <w:r>
        <w:t>and</w:t>
      </w:r>
      <w:r>
        <w:rPr>
          <w:spacing w:val="-4"/>
        </w:rPr>
        <w:t xml:space="preserve"> </w:t>
      </w:r>
      <w:r>
        <w:t>overseas.</w:t>
      </w:r>
      <w:r>
        <w:rPr>
          <w:spacing w:val="-4"/>
        </w:rPr>
        <w:t xml:space="preserve"> </w:t>
      </w:r>
      <w:r>
        <w:t>As</w:t>
      </w:r>
      <w:r>
        <w:rPr>
          <w:spacing w:val="-8"/>
        </w:rPr>
        <w:t xml:space="preserve"> </w:t>
      </w:r>
      <w:r>
        <w:t>such,</w:t>
      </w:r>
      <w:r>
        <w:rPr>
          <w:spacing w:val="-4"/>
        </w:rPr>
        <w:t xml:space="preserve"> </w:t>
      </w:r>
      <w:r>
        <w:t>it</w:t>
      </w:r>
      <w:r>
        <w:rPr>
          <w:spacing w:val="-6"/>
        </w:rPr>
        <w:t xml:space="preserve"> </w:t>
      </w:r>
      <w:r>
        <w:t>is</w:t>
      </w:r>
      <w:r>
        <w:rPr>
          <w:spacing w:val="-4"/>
        </w:rPr>
        <w:t xml:space="preserve"> </w:t>
      </w:r>
      <w:r>
        <w:t>universal</w:t>
      </w:r>
      <w:r>
        <w:rPr>
          <w:spacing w:val="-5"/>
        </w:rPr>
        <w:t xml:space="preserve"> </w:t>
      </w:r>
      <w:r>
        <w:t xml:space="preserve">for all our relevant species including, but not limited to: beef, pork, lamb, poultry, dairy, fish, seafood, and laying </w:t>
      </w:r>
      <w:r>
        <w:rPr>
          <w:spacing w:val="-2"/>
        </w:rPr>
        <w:t>hens.</w:t>
      </w:r>
    </w:p>
    <w:p w14:paraId="5A3DD3E4" w14:textId="77777777" w:rsidR="00413B50" w:rsidRPr="00F40C67" w:rsidRDefault="00000000">
      <w:pPr>
        <w:pStyle w:val="Heading1"/>
        <w:spacing w:before="164"/>
        <w:rPr>
          <w:color w:val="7030A0"/>
        </w:rPr>
      </w:pPr>
      <w:r w:rsidRPr="00F40C67">
        <w:rPr>
          <w:color w:val="7030A0"/>
        </w:rPr>
        <w:t>POLICY</w:t>
      </w:r>
      <w:r w:rsidRPr="00F40C67">
        <w:rPr>
          <w:color w:val="7030A0"/>
          <w:spacing w:val="-8"/>
        </w:rPr>
        <w:t xml:space="preserve"> </w:t>
      </w:r>
      <w:r w:rsidRPr="00F40C67">
        <w:rPr>
          <w:color w:val="7030A0"/>
          <w:spacing w:val="-2"/>
        </w:rPr>
        <w:t>REQUIREMENTS</w:t>
      </w:r>
    </w:p>
    <w:p w14:paraId="10F6AA3F" w14:textId="3F96BACC" w:rsidR="00413B50" w:rsidRDefault="00000000">
      <w:pPr>
        <w:pStyle w:val="BodyText"/>
        <w:spacing w:before="181" w:line="256" w:lineRule="auto"/>
        <w:ind w:left="23" w:right="21" w:firstLine="0"/>
        <w:jc w:val="both"/>
      </w:pPr>
      <w:r>
        <w:t>All animal protein supplied to TRG</w:t>
      </w:r>
      <w:r w:rsidR="00F40C67">
        <w:t>C</w:t>
      </w:r>
      <w:r>
        <w:t xml:space="preserve"> must meet EU and UK legislation as </w:t>
      </w:r>
      <w:proofErr w:type="gramStart"/>
      <w:r>
        <w:t>applicable, and</w:t>
      </w:r>
      <w:proofErr w:type="gramEnd"/>
      <w:r>
        <w:t xml:space="preserve"> adhere to the principles of the Animal Welfare Committee (AWC) Five Freedoms for animal welfare.</w:t>
      </w:r>
    </w:p>
    <w:p w14:paraId="61EDF340" w14:textId="77777777" w:rsidR="00413B50" w:rsidRDefault="00000000">
      <w:pPr>
        <w:pStyle w:val="BodyText"/>
        <w:spacing w:before="164"/>
        <w:ind w:left="23" w:firstLine="0"/>
        <w:jc w:val="both"/>
      </w:pPr>
      <w:r>
        <w:t>These</w:t>
      </w:r>
      <w:r>
        <w:rPr>
          <w:spacing w:val="-6"/>
        </w:rPr>
        <w:t xml:space="preserve"> </w:t>
      </w:r>
      <w:r>
        <w:t>state</w:t>
      </w:r>
      <w:r>
        <w:rPr>
          <w:spacing w:val="-6"/>
        </w:rPr>
        <w:t xml:space="preserve"> </w:t>
      </w:r>
      <w:r>
        <w:t>that,</w:t>
      </w:r>
      <w:r>
        <w:rPr>
          <w:spacing w:val="-4"/>
        </w:rPr>
        <w:t xml:space="preserve"> </w:t>
      </w:r>
      <w:r>
        <w:t>at</w:t>
      </w:r>
      <w:r>
        <w:rPr>
          <w:spacing w:val="-5"/>
        </w:rPr>
        <w:t xml:space="preserve"> </w:t>
      </w:r>
      <w:r>
        <w:t>all</w:t>
      </w:r>
      <w:r>
        <w:rPr>
          <w:spacing w:val="-5"/>
        </w:rPr>
        <w:t xml:space="preserve"> </w:t>
      </w:r>
      <w:r>
        <w:t>times,</w:t>
      </w:r>
      <w:r>
        <w:rPr>
          <w:spacing w:val="-4"/>
        </w:rPr>
        <w:t xml:space="preserve"> </w:t>
      </w:r>
      <w:r>
        <w:t>producers/farmers</w:t>
      </w:r>
      <w:r>
        <w:rPr>
          <w:spacing w:val="-4"/>
        </w:rPr>
        <w:t xml:space="preserve"> </w:t>
      </w:r>
      <w:r>
        <w:t>have</w:t>
      </w:r>
      <w:r>
        <w:rPr>
          <w:spacing w:val="-6"/>
        </w:rPr>
        <w:t xml:space="preserve"> </w:t>
      </w:r>
      <w:r>
        <w:t>a</w:t>
      </w:r>
      <w:r>
        <w:rPr>
          <w:spacing w:val="-5"/>
        </w:rPr>
        <w:t xml:space="preserve"> </w:t>
      </w:r>
      <w:r>
        <w:t>duty</w:t>
      </w:r>
      <w:r>
        <w:rPr>
          <w:spacing w:val="-4"/>
        </w:rPr>
        <w:t xml:space="preserve"> </w:t>
      </w:r>
      <w:r>
        <w:t>of</w:t>
      </w:r>
      <w:r>
        <w:rPr>
          <w:spacing w:val="-6"/>
        </w:rPr>
        <w:t xml:space="preserve"> </w:t>
      </w:r>
      <w:r>
        <w:t>care</w:t>
      </w:r>
      <w:r>
        <w:rPr>
          <w:spacing w:val="-6"/>
        </w:rPr>
        <w:t xml:space="preserve"> </w:t>
      </w:r>
      <w:r>
        <w:t>to</w:t>
      </w:r>
      <w:r>
        <w:rPr>
          <w:spacing w:val="-5"/>
        </w:rPr>
        <w:t xml:space="preserve"> </w:t>
      </w:r>
      <w:r>
        <w:t>ensure</w:t>
      </w:r>
      <w:r>
        <w:rPr>
          <w:spacing w:val="-6"/>
        </w:rPr>
        <w:t xml:space="preserve"> </w:t>
      </w:r>
      <w:r>
        <w:t>that</w:t>
      </w:r>
      <w:r>
        <w:rPr>
          <w:spacing w:val="-5"/>
        </w:rPr>
        <w:t xml:space="preserve"> </w:t>
      </w:r>
      <w:r>
        <w:t>animals</w:t>
      </w:r>
      <w:r>
        <w:rPr>
          <w:spacing w:val="-4"/>
        </w:rPr>
        <w:t xml:space="preserve"> are:</w:t>
      </w:r>
    </w:p>
    <w:p w14:paraId="0099B938" w14:textId="77777777" w:rsidR="00413B50" w:rsidRDefault="00000000">
      <w:pPr>
        <w:pStyle w:val="ListParagraph"/>
        <w:numPr>
          <w:ilvl w:val="0"/>
          <w:numId w:val="1"/>
        </w:numPr>
        <w:tabs>
          <w:tab w:val="left" w:pos="742"/>
        </w:tabs>
        <w:spacing w:before="181" w:line="259" w:lineRule="auto"/>
        <w:ind w:right="21"/>
        <w:rPr>
          <w:sz w:val="20"/>
        </w:rPr>
      </w:pPr>
      <w:r>
        <w:rPr>
          <w:sz w:val="20"/>
        </w:rPr>
        <w:t>Free from hunger and thirst - animals must have access to fresh water and a diet which will maintain health and vigour</w:t>
      </w:r>
    </w:p>
    <w:p w14:paraId="24633A17" w14:textId="77777777" w:rsidR="00413B50" w:rsidRDefault="00000000">
      <w:pPr>
        <w:pStyle w:val="ListParagraph"/>
        <w:numPr>
          <w:ilvl w:val="0"/>
          <w:numId w:val="1"/>
        </w:numPr>
        <w:tabs>
          <w:tab w:val="left" w:pos="742"/>
        </w:tabs>
        <w:spacing w:line="256" w:lineRule="auto"/>
        <w:ind w:right="20"/>
        <w:rPr>
          <w:sz w:val="20"/>
        </w:rPr>
      </w:pPr>
      <w:r>
        <w:rPr>
          <w:sz w:val="20"/>
        </w:rPr>
        <w:t>Free</w:t>
      </w:r>
      <w:r>
        <w:rPr>
          <w:spacing w:val="40"/>
          <w:sz w:val="20"/>
        </w:rPr>
        <w:t xml:space="preserve"> </w:t>
      </w:r>
      <w:r>
        <w:rPr>
          <w:sz w:val="20"/>
        </w:rPr>
        <w:t>from</w:t>
      </w:r>
      <w:r>
        <w:rPr>
          <w:spacing w:val="40"/>
          <w:sz w:val="20"/>
        </w:rPr>
        <w:t xml:space="preserve"> </w:t>
      </w:r>
      <w:r>
        <w:rPr>
          <w:sz w:val="20"/>
        </w:rPr>
        <w:t>discomfort</w:t>
      </w:r>
      <w:r>
        <w:rPr>
          <w:spacing w:val="40"/>
          <w:sz w:val="20"/>
        </w:rPr>
        <w:t xml:space="preserve"> </w:t>
      </w:r>
      <w:r>
        <w:rPr>
          <w:sz w:val="20"/>
        </w:rPr>
        <w:t>-</w:t>
      </w:r>
      <w:r>
        <w:rPr>
          <w:spacing w:val="39"/>
          <w:sz w:val="20"/>
        </w:rPr>
        <w:t xml:space="preserve"> </w:t>
      </w:r>
      <w:r>
        <w:rPr>
          <w:sz w:val="20"/>
        </w:rPr>
        <w:t>an</w:t>
      </w:r>
      <w:r>
        <w:rPr>
          <w:spacing w:val="40"/>
          <w:sz w:val="20"/>
        </w:rPr>
        <w:t xml:space="preserve"> </w:t>
      </w:r>
      <w:r>
        <w:rPr>
          <w:sz w:val="20"/>
        </w:rPr>
        <w:t>appropriate</w:t>
      </w:r>
      <w:r>
        <w:rPr>
          <w:spacing w:val="39"/>
          <w:sz w:val="20"/>
        </w:rPr>
        <w:t xml:space="preserve"> </w:t>
      </w:r>
      <w:r>
        <w:rPr>
          <w:sz w:val="20"/>
        </w:rPr>
        <w:t>environment</w:t>
      </w:r>
      <w:r>
        <w:rPr>
          <w:spacing w:val="40"/>
          <w:sz w:val="20"/>
        </w:rPr>
        <w:t xml:space="preserve"> </w:t>
      </w:r>
      <w:r>
        <w:rPr>
          <w:sz w:val="20"/>
        </w:rPr>
        <w:t>should</w:t>
      </w:r>
      <w:r>
        <w:rPr>
          <w:spacing w:val="40"/>
          <w:sz w:val="20"/>
        </w:rPr>
        <w:t xml:space="preserve"> </w:t>
      </w:r>
      <w:r>
        <w:rPr>
          <w:sz w:val="20"/>
        </w:rPr>
        <w:t>be</w:t>
      </w:r>
      <w:r>
        <w:rPr>
          <w:spacing w:val="39"/>
          <w:sz w:val="20"/>
        </w:rPr>
        <w:t xml:space="preserve"> </w:t>
      </w:r>
      <w:r>
        <w:rPr>
          <w:sz w:val="20"/>
        </w:rPr>
        <w:t>provided,</w:t>
      </w:r>
      <w:r>
        <w:rPr>
          <w:spacing w:val="40"/>
          <w:sz w:val="20"/>
        </w:rPr>
        <w:t xml:space="preserve"> </w:t>
      </w:r>
      <w:r>
        <w:rPr>
          <w:sz w:val="20"/>
        </w:rPr>
        <w:t>including</w:t>
      </w:r>
      <w:r>
        <w:rPr>
          <w:spacing w:val="40"/>
          <w:sz w:val="20"/>
        </w:rPr>
        <w:t xml:space="preserve"> </w:t>
      </w:r>
      <w:r>
        <w:rPr>
          <w:sz w:val="20"/>
        </w:rPr>
        <w:t>shelter</w:t>
      </w:r>
      <w:r>
        <w:rPr>
          <w:spacing w:val="40"/>
          <w:sz w:val="20"/>
        </w:rPr>
        <w:t xml:space="preserve"> </w:t>
      </w:r>
      <w:r>
        <w:rPr>
          <w:sz w:val="20"/>
        </w:rPr>
        <w:t>and</w:t>
      </w:r>
      <w:r>
        <w:rPr>
          <w:spacing w:val="40"/>
          <w:sz w:val="20"/>
        </w:rPr>
        <w:t xml:space="preserve"> </w:t>
      </w:r>
      <w:r>
        <w:rPr>
          <w:sz w:val="20"/>
        </w:rPr>
        <w:t>a comfortable resting area</w:t>
      </w:r>
    </w:p>
    <w:p w14:paraId="0DB8464C" w14:textId="77777777" w:rsidR="00413B50" w:rsidRDefault="00000000">
      <w:pPr>
        <w:pStyle w:val="ListParagraph"/>
        <w:numPr>
          <w:ilvl w:val="0"/>
          <w:numId w:val="1"/>
        </w:numPr>
        <w:tabs>
          <w:tab w:val="left" w:pos="742"/>
        </w:tabs>
        <w:spacing w:before="3"/>
        <w:rPr>
          <w:sz w:val="20"/>
        </w:rPr>
      </w:pPr>
      <w:r>
        <w:rPr>
          <w:sz w:val="20"/>
        </w:rPr>
        <w:t>Free</w:t>
      </w:r>
      <w:r>
        <w:rPr>
          <w:spacing w:val="-4"/>
          <w:sz w:val="20"/>
        </w:rPr>
        <w:t xml:space="preserve"> </w:t>
      </w:r>
      <w:r>
        <w:rPr>
          <w:sz w:val="20"/>
        </w:rPr>
        <w:t>from</w:t>
      </w:r>
      <w:r>
        <w:rPr>
          <w:spacing w:val="-6"/>
          <w:sz w:val="20"/>
        </w:rPr>
        <w:t xml:space="preserve"> </w:t>
      </w:r>
      <w:r>
        <w:rPr>
          <w:sz w:val="20"/>
        </w:rPr>
        <w:t>pain,</w:t>
      </w:r>
      <w:r>
        <w:rPr>
          <w:spacing w:val="-4"/>
          <w:sz w:val="20"/>
        </w:rPr>
        <w:t xml:space="preserve"> </w:t>
      </w:r>
      <w:r>
        <w:rPr>
          <w:sz w:val="20"/>
        </w:rPr>
        <w:t>injury</w:t>
      </w:r>
      <w:r>
        <w:rPr>
          <w:spacing w:val="-4"/>
          <w:sz w:val="20"/>
        </w:rPr>
        <w:t xml:space="preserve"> </w:t>
      </w:r>
      <w:r>
        <w:rPr>
          <w:sz w:val="20"/>
        </w:rPr>
        <w:t>or</w:t>
      </w:r>
      <w:r>
        <w:rPr>
          <w:spacing w:val="-5"/>
          <w:sz w:val="20"/>
        </w:rPr>
        <w:t xml:space="preserve"> </w:t>
      </w:r>
      <w:r>
        <w:rPr>
          <w:sz w:val="20"/>
        </w:rPr>
        <w:t>disease</w:t>
      </w:r>
      <w:r>
        <w:rPr>
          <w:spacing w:val="-6"/>
          <w:sz w:val="20"/>
        </w:rPr>
        <w:t xml:space="preserve"> </w:t>
      </w:r>
      <w:r>
        <w:rPr>
          <w:sz w:val="20"/>
        </w:rPr>
        <w:t>-</w:t>
      </w:r>
      <w:r>
        <w:rPr>
          <w:spacing w:val="-6"/>
          <w:sz w:val="20"/>
        </w:rPr>
        <w:t xml:space="preserve"> </w:t>
      </w:r>
      <w:r>
        <w:rPr>
          <w:sz w:val="20"/>
        </w:rPr>
        <w:t>ensure</w:t>
      </w:r>
      <w:r>
        <w:rPr>
          <w:spacing w:val="-6"/>
          <w:sz w:val="20"/>
        </w:rPr>
        <w:t xml:space="preserve"> </w:t>
      </w:r>
      <w:r>
        <w:rPr>
          <w:sz w:val="20"/>
        </w:rPr>
        <w:t>the</w:t>
      </w:r>
      <w:r>
        <w:rPr>
          <w:spacing w:val="-6"/>
          <w:sz w:val="20"/>
        </w:rPr>
        <w:t xml:space="preserve"> </w:t>
      </w:r>
      <w:r>
        <w:rPr>
          <w:sz w:val="20"/>
        </w:rPr>
        <w:t>prevention</w:t>
      </w:r>
      <w:r>
        <w:rPr>
          <w:spacing w:val="-5"/>
          <w:sz w:val="20"/>
        </w:rPr>
        <w:t xml:space="preserve"> </w:t>
      </w:r>
      <w:r>
        <w:rPr>
          <w:sz w:val="20"/>
        </w:rPr>
        <w:t>of</w:t>
      </w:r>
      <w:r>
        <w:rPr>
          <w:spacing w:val="-6"/>
          <w:sz w:val="20"/>
        </w:rPr>
        <w:t xml:space="preserve"> </w:t>
      </w:r>
      <w:r>
        <w:rPr>
          <w:sz w:val="20"/>
        </w:rPr>
        <w:t>illnesses,</w:t>
      </w:r>
      <w:r>
        <w:rPr>
          <w:spacing w:val="-4"/>
          <w:sz w:val="20"/>
        </w:rPr>
        <w:t xml:space="preserve"> </w:t>
      </w:r>
      <w:r>
        <w:rPr>
          <w:sz w:val="20"/>
        </w:rPr>
        <w:t>or</w:t>
      </w:r>
      <w:r>
        <w:rPr>
          <w:spacing w:val="-5"/>
          <w:sz w:val="20"/>
        </w:rPr>
        <w:t xml:space="preserve"> </w:t>
      </w:r>
      <w:r>
        <w:rPr>
          <w:sz w:val="20"/>
        </w:rPr>
        <w:t>rapid</w:t>
      </w:r>
      <w:r>
        <w:rPr>
          <w:spacing w:val="-4"/>
          <w:sz w:val="20"/>
        </w:rPr>
        <w:t xml:space="preserve"> </w:t>
      </w:r>
      <w:r>
        <w:rPr>
          <w:sz w:val="20"/>
        </w:rPr>
        <w:t>diagnosis</w:t>
      </w:r>
      <w:r>
        <w:rPr>
          <w:spacing w:val="-5"/>
          <w:sz w:val="20"/>
        </w:rPr>
        <w:t xml:space="preserve"> </w:t>
      </w:r>
      <w:r>
        <w:rPr>
          <w:sz w:val="20"/>
        </w:rPr>
        <w:t>and</w:t>
      </w:r>
      <w:r>
        <w:rPr>
          <w:spacing w:val="-4"/>
          <w:sz w:val="20"/>
        </w:rPr>
        <w:t xml:space="preserve"> </w:t>
      </w:r>
      <w:r>
        <w:rPr>
          <w:spacing w:val="-2"/>
          <w:sz w:val="20"/>
        </w:rPr>
        <w:t>treatment</w:t>
      </w:r>
    </w:p>
    <w:p w14:paraId="716D8A97" w14:textId="77777777" w:rsidR="00413B50" w:rsidRDefault="00000000">
      <w:pPr>
        <w:pStyle w:val="ListParagraph"/>
        <w:numPr>
          <w:ilvl w:val="0"/>
          <w:numId w:val="1"/>
        </w:numPr>
        <w:tabs>
          <w:tab w:val="left" w:pos="742"/>
        </w:tabs>
        <w:spacing w:before="20" w:line="259" w:lineRule="auto"/>
        <w:ind w:right="21"/>
        <w:rPr>
          <w:sz w:val="20"/>
        </w:rPr>
      </w:pPr>
      <w:r>
        <w:rPr>
          <w:sz w:val="20"/>
        </w:rPr>
        <w:t>Free</w:t>
      </w:r>
      <w:r>
        <w:rPr>
          <w:spacing w:val="-7"/>
          <w:sz w:val="20"/>
        </w:rPr>
        <w:t xml:space="preserve"> </w:t>
      </w:r>
      <w:r>
        <w:rPr>
          <w:sz w:val="20"/>
        </w:rPr>
        <w:t>to</w:t>
      </w:r>
      <w:r>
        <w:rPr>
          <w:spacing w:val="-6"/>
          <w:sz w:val="20"/>
        </w:rPr>
        <w:t xml:space="preserve"> </w:t>
      </w:r>
      <w:r>
        <w:rPr>
          <w:sz w:val="20"/>
        </w:rPr>
        <w:t>express</w:t>
      </w:r>
      <w:r>
        <w:rPr>
          <w:spacing w:val="-5"/>
          <w:sz w:val="20"/>
        </w:rPr>
        <w:t xml:space="preserve"> </w:t>
      </w:r>
      <w:r>
        <w:rPr>
          <w:sz w:val="20"/>
        </w:rPr>
        <w:t>normal</w:t>
      </w:r>
      <w:r>
        <w:rPr>
          <w:spacing w:val="-7"/>
          <w:sz w:val="20"/>
        </w:rPr>
        <w:t xml:space="preserve"> </w:t>
      </w:r>
      <w:r>
        <w:rPr>
          <w:sz w:val="20"/>
        </w:rPr>
        <w:t>behaviour</w:t>
      </w:r>
      <w:r>
        <w:rPr>
          <w:spacing w:val="-6"/>
          <w:sz w:val="20"/>
        </w:rPr>
        <w:t xml:space="preserve"> </w:t>
      </w:r>
      <w:r>
        <w:rPr>
          <w:sz w:val="20"/>
        </w:rPr>
        <w:t>-</w:t>
      </w:r>
      <w:r>
        <w:rPr>
          <w:spacing w:val="-7"/>
          <w:sz w:val="20"/>
        </w:rPr>
        <w:t xml:space="preserve"> </w:t>
      </w:r>
      <w:r>
        <w:rPr>
          <w:sz w:val="20"/>
        </w:rPr>
        <w:t>sufficient</w:t>
      </w:r>
      <w:r>
        <w:rPr>
          <w:spacing w:val="-6"/>
          <w:sz w:val="20"/>
        </w:rPr>
        <w:t xml:space="preserve"> </w:t>
      </w:r>
      <w:r>
        <w:rPr>
          <w:sz w:val="20"/>
        </w:rPr>
        <w:t>space,</w:t>
      </w:r>
      <w:r>
        <w:rPr>
          <w:spacing w:val="-6"/>
          <w:sz w:val="20"/>
        </w:rPr>
        <w:t xml:space="preserve"> </w:t>
      </w:r>
      <w:r>
        <w:rPr>
          <w:sz w:val="20"/>
        </w:rPr>
        <w:t>proper</w:t>
      </w:r>
      <w:r>
        <w:rPr>
          <w:spacing w:val="-6"/>
          <w:sz w:val="20"/>
        </w:rPr>
        <w:t xml:space="preserve"> </w:t>
      </w:r>
      <w:r>
        <w:rPr>
          <w:sz w:val="20"/>
        </w:rPr>
        <w:t>facilities,</w:t>
      </w:r>
      <w:r>
        <w:rPr>
          <w:spacing w:val="-6"/>
          <w:sz w:val="20"/>
        </w:rPr>
        <w:t xml:space="preserve"> </w:t>
      </w:r>
      <w:r>
        <w:rPr>
          <w:sz w:val="20"/>
        </w:rPr>
        <w:t>and</w:t>
      </w:r>
      <w:r>
        <w:rPr>
          <w:spacing w:val="-6"/>
          <w:sz w:val="20"/>
        </w:rPr>
        <w:t xml:space="preserve"> </w:t>
      </w:r>
      <w:r>
        <w:rPr>
          <w:sz w:val="20"/>
        </w:rPr>
        <w:t>company</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animal’s</w:t>
      </w:r>
      <w:r>
        <w:rPr>
          <w:spacing w:val="-5"/>
          <w:sz w:val="20"/>
        </w:rPr>
        <w:t xml:space="preserve"> </w:t>
      </w:r>
      <w:r>
        <w:rPr>
          <w:sz w:val="20"/>
        </w:rPr>
        <w:t>own kind should all be provided</w:t>
      </w:r>
    </w:p>
    <w:p w14:paraId="126AB529" w14:textId="77777777" w:rsidR="00413B50" w:rsidRDefault="00000000">
      <w:pPr>
        <w:pStyle w:val="ListParagraph"/>
        <w:numPr>
          <w:ilvl w:val="0"/>
          <w:numId w:val="1"/>
        </w:numPr>
        <w:tabs>
          <w:tab w:val="left" w:pos="742"/>
        </w:tabs>
        <w:spacing w:line="240" w:lineRule="exact"/>
        <w:rPr>
          <w:sz w:val="20"/>
        </w:rPr>
      </w:pPr>
      <w:r>
        <w:rPr>
          <w:sz w:val="20"/>
        </w:rPr>
        <w:t>Free</w:t>
      </w:r>
      <w:r>
        <w:rPr>
          <w:spacing w:val="-5"/>
          <w:sz w:val="20"/>
        </w:rPr>
        <w:t xml:space="preserve"> </w:t>
      </w:r>
      <w:r>
        <w:rPr>
          <w:sz w:val="20"/>
        </w:rPr>
        <w:t>from</w:t>
      </w:r>
      <w:r>
        <w:rPr>
          <w:spacing w:val="-6"/>
          <w:sz w:val="20"/>
        </w:rPr>
        <w:t xml:space="preserve"> </w:t>
      </w:r>
      <w:r>
        <w:rPr>
          <w:sz w:val="20"/>
        </w:rPr>
        <w:t>fear</w:t>
      </w:r>
      <w:r>
        <w:rPr>
          <w:spacing w:val="-6"/>
          <w:sz w:val="20"/>
        </w:rPr>
        <w:t xml:space="preserve"> </w:t>
      </w:r>
      <w:r>
        <w:rPr>
          <w:sz w:val="20"/>
        </w:rPr>
        <w:t>and</w:t>
      </w:r>
      <w:r>
        <w:rPr>
          <w:spacing w:val="-5"/>
          <w:sz w:val="20"/>
        </w:rPr>
        <w:t xml:space="preserve"> </w:t>
      </w:r>
      <w:r>
        <w:rPr>
          <w:sz w:val="20"/>
        </w:rPr>
        <w:t>distress</w:t>
      </w:r>
      <w:r>
        <w:rPr>
          <w:spacing w:val="-5"/>
          <w:sz w:val="20"/>
        </w:rPr>
        <w:t xml:space="preserve"> </w:t>
      </w:r>
      <w:r>
        <w:rPr>
          <w:sz w:val="20"/>
        </w:rPr>
        <w:t>-</w:t>
      </w:r>
      <w:r>
        <w:rPr>
          <w:spacing w:val="-7"/>
          <w:sz w:val="20"/>
        </w:rPr>
        <w:t xml:space="preserve"> </w:t>
      </w:r>
      <w:r>
        <w:rPr>
          <w:sz w:val="20"/>
        </w:rPr>
        <w:t>provide</w:t>
      </w:r>
      <w:r>
        <w:rPr>
          <w:spacing w:val="-7"/>
          <w:sz w:val="20"/>
        </w:rPr>
        <w:t xml:space="preserve"> </w:t>
      </w:r>
      <w:r>
        <w:rPr>
          <w:sz w:val="20"/>
        </w:rPr>
        <w:t>conditions</w:t>
      </w:r>
      <w:r>
        <w:rPr>
          <w:spacing w:val="-5"/>
          <w:sz w:val="20"/>
        </w:rPr>
        <w:t xml:space="preserve"> </w:t>
      </w:r>
      <w:r>
        <w:rPr>
          <w:sz w:val="20"/>
        </w:rPr>
        <w:t>and</w:t>
      </w:r>
      <w:r>
        <w:rPr>
          <w:spacing w:val="-5"/>
          <w:sz w:val="20"/>
        </w:rPr>
        <w:t xml:space="preserve"> </w:t>
      </w:r>
      <w:r>
        <w:rPr>
          <w:sz w:val="20"/>
        </w:rPr>
        <w:t>treatment</w:t>
      </w:r>
      <w:r>
        <w:rPr>
          <w:spacing w:val="-5"/>
          <w:sz w:val="20"/>
        </w:rPr>
        <w:t xml:space="preserve"> </w:t>
      </w:r>
      <w:r>
        <w:rPr>
          <w:sz w:val="20"/>
        </w:rPr>
        <w:t>which</w:t>
      </w:r>
      <w:r>
        <w:rPr>
          <w:spacing w:val="-5"/>
          <w:sz w:val="20"/>
        </w:rPr>
        <w:t xml:space="preserve"> </w:t>
      </w:r>
      <w:r>
        <w:rPr>
          <w:sz w:val="20"/>
        </w:rPr>
        <w:t>avoid</w:t>
      </w:r>
      <w:r>
        <w:rPr>
          <w:spacing w:val="-5"/>
          <w:sz w:val="20"/>
        </w:rPr>
        <w:t xml:space="preserve"> </w:t>
      </w:r>
      <w:r>
        <w:rPr>
          <w:sz w:val="20"/>
        </w:rPr>
        <w:t>mental</w:t>
      </w:r>
      <w:r>
        <w:rPr>
          <w:spacing w:val="-6"/>
          <w:sz w:val="20"/>
        </w:rPr>
        <w:t xml:space="preserve"> </w:t>
      </w:r>
      <w:r>
        <w:rPr>
          <w:spacing w:val="-2"/>
          <w:sz w:val="20"/>
        </w:rPr>
        <w:t>suffering</w:t>
      </w:r>
    </w:p>
    <w:p w14:paraId="22B4B027" w14:textId="1488FCAD" w:rsidR="00413B50" w:rsidRDefault="00000000">
      <w:pPr>
        <w:pStyle w:val="BodyText"/>
        <w:spacing w:before="183" w:line="256" w:lineRule="auto"/>
        <w:ind w:left="22" w:right="20" w:firstLine="0"/>
        <w:jc w:val="both"/>
      </w:pPr>
      <w:r>
        <w:t>TRG</w:t>
      </w:r>
      <w:r w:rsidR="00F40C67">
        <w:t>C</w:t>
      </w:r>
      <w:r>
        <w:rPr>
          <w:spacing w:val="-2"/>
        </w:rPr>
        <w:t xml:space="preserve"> </w:t>
      </w:r>
      <w:r>
        <w:t>strongly encourages suppliers to</w:t>
      </w:r>
      <w:r>
        <w:rPr>
          <w:spacing w:val="-3"/>
        </w:rPr>
        <w:t xml:space="preserve"> </w:t>
      </w:r>
      <w:r>
        <w:t>sign up</w:t>
      </w:r>
      <w:r>
        <w:rPr>
          <w:spacing w:val="-2"/>
        </w:rPr>
        <w:t xml:space="preserve"> </w:t>
      </w:r>
      <w:r>
        <w:t>to</w:t>
      </w:r>
      <w:r>
        <w:rPr>
          <w:spacing w:val="-3"/>
        </w:rPr>
        <w:t xml:space="preserve"> </w:t>
      </w:r>
      <w:r>
        <w:t>industry</w:t>
      </w:r>
      <w:r>
        <w:rPr>
          <w:spacing w:val="-2"/>
        </w:rPr>
        <w:t xml:space="preserve"> </w:t>
      </w:r>
      <w:r>
        <w:t>approved</w:t>
      </w:r>
      <w:r>
        <w:rPr>
          <w:spacing w:val="-2"/>
        </w:rPr>
        <w:t xml:space="preserve"> </w:t>
      </w:r>
      <w:r>
        <w:t>schemes which focus on</w:t>
      </w:r>
      <w:r>
        <w:rPr>
          <w:spacing w:val="-2"/>
        </w:rPr>
        <w:t xml:space="preserve"> </w:t>
      </w:r>
      <w:r>
        <w:t>animal</w:t>
      </w:r>
      <w:r>
        <w:rPr>
          <w:spacing w:val="-1"/>
        </w:rPr>
        <w:t xml:space="preserve"> </w:t>
      </w:r>
      <w:r>
        <w:t>welfare</w:t>
      </w:r>
      <w:r>
        <w:rPr>
          <w:spacing w:val="-1"/>
        </w:rPr>
        <w:t xml:space="preserve"> </w:t>
      </w:r>
      <w:r>
        <w:t>and good husbandry techniques.</w:t>
      </w:r>
    </w:p>
    <w:p w14:paraId="08D67BDF" w14:textId="77777777" w:rsidR="00413B50" w:rsidRDefault="00000000">
      <w:pPr>
        <w:pStyle w:val="BodyText"/>
        <w:spacing w:before="161"/>
        <w:ind w:left="22" w:firstLine="0"/>
        <w:jc w:val="both"/>
      </w:pPr>
      <w:r>
        <w:t>We</w:t>
      </w:r>
      <w:r>
        <w:rPr>
          <w:spacing w:val="-6"/>
        </w:rPr>
        <w:t xml:space="preserve"> </w:t>
      </w:r>
      <w:r>
        <w:t>are</w:t>
      </w:r>
      <w:r>
        <w:rPr>
          <w:spacing w:val="-6"/>
        </w:rPr>
        <w:t xml:space="preserve"> </w:t>
      </w:r>
      <w:r>
        <w:t>also</w:t>
      </w:r>
      <w:r>
        <w:rPr>
          <w:spacing w:val="-6"/>
        </w:rPr>
        <w:t xml:space="preserve"> </w:t>
      </w:r>
      <w:r>
        <w:t>committed</w:t>
      </w:r>
      <w:r>
        <w:rPr>
          <w:spacing w:val="-4"/>
        </w:rPr>
        <w:t xml:space="preserve"> </w:t>
      </w:r>
      <w:r>
        <w:t>to</w:t>
      </w:r>
      <w:r>
        <w:rPr>
          <w:spacing w:val="-5"/>
        </w:rPr>
        <w:t xml:space="preserve"> </w:t>
      </w:r>
      <w:r>
        <w:t>ensuring</w:t>
      </w:r>
      <w:r>
        <w:rPr>
          <w:spacing w:val="-5"/>
        </w:rPr>
        <w:t xml:space="preserve"> </w:t>
      </w:r>
      <w:r>
        <w:rPr>
          <w:spacing w:val="-2"/>
        </w:rPr>
        <w:t>that:</w:t>
      </w:r>
    </w:p>
    <w:p w14:paraId="275ADA3A" w14:textId="77777777" w:rsidR="00413B50" w:rsidRDefault="00000000">
      <w:pPr>
        <w:pStyle w:val="ListParagraph"/>
        <w:numPr>
          <w:ilvl w:val="0"/>
          <w:numId w:val="1"/>
        </w:numPr>
        <w:tabs>
          <w:tab w:val="left" w:pos="742"/>
        </w:tabs>
        <w:spacing w:before="184"/>
        <w:jc w:val="both"/>
        <w:rPr>
          <w:sz w:val="20"/>
        </w:rPr>
      </w:pPr>
      <w:r>
        <w:rPr>
          <w:sz w:val="20"/>
        </w:rPr>
        <w:t>No</w:t>
      </w:r>
      <w:r>
        <w:rPr>
          <w:spacing w:val="-6"/>
          <w:sz w:val="20"/>
        </w:rPr>
        <w:t xml:space="preserve"> </w:t>
      </w:r>
      <w:r>
        <w:rPr>
          <w:sz w:val="20"/>
        </w:rPr>
        <w:t>illegal</w:t>
      </w:r>
      <w:r>
        <w:rPr>
          <w:spacing w:val="-5"/>
          <w:sz w:val="20"/>
        </w:rPr>
        <w:t xml:space="preserve"> </w:t>
      </w:r>
      <w:r>
        <w:rPr>
          <w:sz w:val="20"/>
        </w:rPr>
        <w:t>animal</w:t>
      </w:r>
      <w:r>
        <w:rPr>
          <w:spacing w:val="-5"/>
          <w:sz w:val="20"/>
        </w:rPr>
        <w:t xml:space="preserve"> </w:t>
      </w:r>
      <w:r>
        <w:rPr>
          <w:sz w:val="20"/>
        </w:rPr>
        <w:t>welfare</w:t>
      </w:r>
      <w:r>
        <w:rPr>
          <w:spacing w:val="-6"/>
          <w:sz w:val="20"/>
        </w:rPr>
        <w:t xml:space="preserve"> </w:t>
      </w:r>
      <w:r>
        <w:rPr>
          <w:sz w:val="20"/>
        </w:rPr>
        <w:t>or</w:t>
      </w:r>
      <w:r>
        <w:rPr>
          <w:spacing w:val="-5"/>
          <w:sz w:val="20"/>
        </w:rPr>
        <w:t xml:space="preserve"> </w:t>
      </w:r>
      <w:r>
        <w:rPr>
          <w:sz w:val="20"/>
        </w:rPr>
        <w:t>husbandry</w:t>
      </w:r>
      <w:r>
        <w:rPr>
          <w:spacing w:val="-5"/>
          <w:sz w:val="20"/>
        </w:rPr>
        <w:t xml:space="preserve"> </w:t>
      </w:r>
      <w:r>
        <w:rPr>
          <w:sz w:val="20"/>
        </w:rPr>
        <w:t>systems</w:t>
      </w:r>
      <w:r>
        <w:rPr>
          <w:spacing w:val="-4"/>
          <w:sz w:val="20"/>
        </w:rPr>
        <w:t xml:space="preserve"> </w:t>
      </w:r>
      <w:r>
        <w:rPr>
          <w:sz w:val="20"/>
        </w:rPr>
        <w:t>are</w:t>
      </w:r>
      <w:r>
        <w:rPr>
          <w:spacing w:val="-6"/>
          <w:sz w:val="20"/>
        </w:rPr>
        <w:t xml:space="preserve"> </w:t>
      </w:r>
      <w:r>
        <w:rPr>
          <w:sz w:val="20"/>
        </w:rPr>
        <w:t>in</w:t>
      </w:r>
      <w:r>
        <w:rPr>
          <w:spacing w:val="-4"/>
          <w:sz w:val="20"/>
        </w:rPr>
        <w:t xml:space="preserve"> </w:t>
      </w:r>
      <w:r>
        <w:rPr>
          <w:sz w:val="20"/>
        </w:rPr>
        <w:t>use</w:t>
      </w:r>
      <w:r>
        <w:rPr>
          <w:spacing w:val="-6"/>
          <w:sz w:val="20"/>
        </w:rPr>
        <w:t xml:space="preserve"> </w:t>
      </w:r>
      <w:r>
        <w:rPr>
          <w:sz w:val="20"/>
        </w:rPr>
        <w:t>throughout</w:t>
      </w:r>
      <w:r>
        <w:rPr>
          <w:spacing w:val="-5"/>
          <w:sz w:val="20"/>
        </w:rPr>
        <w:t xml:space="preserve"> </w:t>
      </w:r>
      <w:r>
        <w:rPr>
          <w:sz w:val="20"/>
        </w:rPr>
        <w:t>our</w:t>
      </w:r>
      <w:r>
        <w:rPr>
          <w:spacing w:val="-7"/>
          <w:sz w:val="20"/>
        </w:rPr>
        <w:t xml:space="preserve"> </w:t>
      </w:r>
      <w:r>
        <w:rPr>
          <w:sz w:val="20"/>
        </w:rPr>
        <w:t>supply</w:t>
      </w:r>
      <w:r>
        <w:rPr>
          <w:spacing w:val="-6"/>
          <w:sz w:val="20"/>
        </w:rPr>
        <w:t xml:space="preserve"> </w:t>
      </w:r>
      <w:r>
        <w:rPr>
          <w:spacing w:val="-2"/>
          <w:sz w:val="20"/>
        </w:rPr>
        <w:t>chain.</w:t>
      </w:r>
    </w:p>
    <w:p w14:paraId="6372B018" w14:textId="66524725" w:rsidR="00413B50" w:rsidRDefault="00000000">
      <w:pPr>
        <w:pStyle w:val="ListParagraph"/>
        <w:numPr>
          <w:ilvl w:val="0"/>
          <w:numId w:val="1"/>
        </w:numPr>
        <w:tabs>
          <w:tab w:val="left" w:pos="742"/>
        </w:tabs>
        <w:spacing w:before="17"/>
        <w:jc w:val="both"/>
        <w:rPr>
          <w:sz w:val="20"/>
        </w:rPr>
      </w:pPr>
      <w:r>
        <w:rPr>
          <w:sz w:val="20"/>
        </w:rPr>
        <w:t>There</w:t>
      </w:r>
      <w:r>
        <w:rPr>
          <w:spacing w:val="-7"/>
          <w:sz w:val="20"/>
        </w:rPr>
        <w:t xml:space="preserve"> </w:t>
      </w:r>
      <w:r>
        <w:rPr>
          <w:sz w:val="20"/>
        </w:rPr>
        <w:t>is</w:t>
      </w:r>
      <w:r>
        <w:rPr>
          <w:spacing w:val="-4"/>
          <w:sz w:val="20"/>
        </w:rPr>
        <w:t xml:space="preserve"> </w:t>
      </w:r>
      <w:r>
        <w:rPr>
          <w:sz w:val="20"/>
        </w:rPr>
        <w:t>no</w:t>
      </w:r>
      <w:r>
        <w:rPr>
          <w:spacing w:val="-5"/>
          <w:sz w:val="20"/>
        </w:rPr>
        <w:t xml:space="preserve"> </w:t>
      </w:r>
      <w:r>
        <w:rPr>
          <w:sz w:val="20"/>
        </w:rPr>
        <w:t>genetic</w:t>
      </w:r>
      <w:r>
        <w:rPr>
          <w:spacing w:val="-6"/>
          <w:sz w:val="20"/>
        </w:rPr>
        <w:t xml:space="preserve"> </w:t>
      </w:r>
      <w:r>
        <w:rPr>
          <w:sz w:val="20"/>
        </w:rPr>
        <w:t>engineering</w:t>
      </w:r>
      <w:r>
        <w:rPr>
          <w:spacing w:val="-5"/>
          <w:sz w:val="20"/>
        </w:rPr>
        <w:t xml:space="preserve"> </w:t>
      </w:r>
      <w:r>
        <w:rPr>
          <w:sz w:val="20"/>
        </w:rPr>
        <w:t>or</w:t>
      </w:r>
      <w:r>
        <w:rPr>
          <w:spacing w:val="-5"/>
          <w:sz w:val="20"/>
        </w:rPr>
        <w:t xml:space="preserve"> </w:t>
      </w:r>
      <w:r>
        <w:rPr>
          <w:sz w:val="20"/>
        </w:rPr>
        <w:t>cloning</w:t>
      </w:r>
      <w:r>
        <w:rPr>
          <w:spacing w:val="-6"/>
          <w:sz w:val="20"/>
        </w:rPr>
        <w:t xml:space="preserve"> </w:t>
      </w:r>
      <w:r>
        <w:rPr>
          <w:sz w:val="20"/>
        </w:rPr>
        <w:t>of</w:t>
      </w:r>
      <w:r>
        <w:rPr>
          <w:spacing w:val="-6"/>
          <w:sz w:val="20"/>
        </w:rPr>
        <w:t xml:space="preserve"> </w:t>
      </w:r>
      <w:r>
        <w:rPr>
          <w:sz w:val="20"/>
        </w:rPr>
        <w:t>animals</w:t>
      </w:r>
      <w:r>
        <w:rPr>
          <w:spacing w:val="-4"/>
          <w:sz w:val="20"/>
        </w:rPr>
        <w:t xml:space="preserve"> </w:t>
      </w:r>
      <w:r>
        <w:rPr>
          <w:sz w:val="20"/>
        </w:rPr>
        <w:t>used</w:t>
      </w:r>
      <w:r>
        <w:rPr>
          <w:spacing w:val="-5"/>
          <w:sz w:val="20"/>
        </w:rPr>
        <w:t xml:space="preserve"> </w:t>
      </w:r>
      <w:r>
        <w:rPr>
          <w:sz w:val="20"/>
        </w:rPr>
        <w:t>in</w:t>
      </w:r>
      <w:r>
        <w:rPr>
          <w:spacing w:val="-4"/>
          <w:sz w:val="20"/>
        </w:rPr>
        <w:t xml:space="preserve"> </w:t>
      </w:r>
      <w:r>
        <w:rPr>
          <w:sz w:val="20"/>
        </w:rPr>
        <w:t>TRG</w:t>
      </w:r>
      <w:r w:rsidR="00F40C67">
        <w:rPr>
          <w:sz w:val="20"/>
        </w:rPr>
        <w:t>C</w:t>
      </w:r>
      <w:r>
        <w:rPr>
          <w:spacing w:val="-6"/>
          <w:sz w:val="20"/>
        </w:rPr>
        <w:t xml:space="preserve"> </w:t>
      </w:r>
      <w:proofErr w:type="gramStart"/>
      <w:r>
        <w:rPr>
          <w:spacing w:val="-2"/>
          <w:sz w:val="20"/>
        </w:rPr>
        <w:t>product</w:t>
      </w:r>
      <w:proofErr w:type="gramEnd"/>
      <w:r>
        <w:rPr>
          <w:spacing w:val="-2"/>
          <w:sz w:val="20"/>
        </w:rPr>
        <w:t>.</w:t>
      </w:r>
    </w:p>
    <w:p w14:paraId="41DA7E6E" w14:textId="77777777" w:rsidR="00413B50" w:rsidRDefault="00000000">
      <w:pPr>
        <w:pStyle w:val="ListParagraph"/>
        <w:numPr>
          <w:ilvl w:val="0"/>
          <w:numId w:val="1"/>
        </w:numPr>
        <w:tabs>
          <w:tab w:val="left" w:pos="742"/>
        </w:tabs>
        <w:spacing w:before="20" w:line="259" w:lineRule="auto"/>
        <w:ind w:right="18"/>
        <w:jc w:val="both"/>
        <w:rPr>
          <w:sz w:val="20"/>
        </w:rPr>
      </w:pPr>
      <w:r>
        <w:rPr>
          <w:sz w:val="20"/>
        </w:rPr>
        <w:t>Animals</w:t>
      </w:r>
      <w:r>
        <w:rPr>
          <w:spacing w:val="-7"/>
          <w:sz w:val="20"/>
        </w:rPr>
        <w:t xml:space="preserve"> </w:t>
      </w:r>
      <w:r>
        <w:rPr>
          <w:sz w:val="20"/>
        </w:rPr>
        <w:t>are</w:t>
      </w:r>
      <w:r>
        <w:rPr>
          <w:spacing w:val="-9"/>
          <w:sz w:val="20"/>
        </w:rPr>
        <w:t xml:space="preserve"> </w:t>
      </w:r>
      <w:r>
        <w:rPr>
          <w:sz w:val="20"/>
        </w:rPr>
        <w:t>always</w:t>
      </w:r>
      <w:r>
        <w:rPr>
          <w:spacing w:val="-7"/>
          <w:sz w:val="20"/>
        </w:rPr>
        <w:t xml:space="preserve"> </w:t>
      </w:r>
      <w:r>
        <w:rPr>
          <w:sz w:val="20"/>
        </w:rPr>
        <w:t>provided</w:t>
      </w:r>
      <w:r>
        <w:rPr>
          <w:spacing w:val="-7"/>
          <w:sz w:val="20"/>
        </w:rPr>
        <w:t xml:space="preserve"> </w:t>
      </w:r>
      <w:r>
        <w:rPr>
          <w:sz w:val="20"/>
        </w:rPr>
        <w:t>with</w:t>
      </w:r>
      <w:r>
        <w:rPr>
          <w:spacing w:val="-7"/>
          <w:sz w:val="20"/>
        </w:rPr>
        <w:t xml:space="preserve"> </w:t>
      </w:r>
      <w:r>
        <w:rPr>
          <w:sz w:val="20"/>
        </w:rPr>
        <w:t>the</w:t>
      </w:r>
      <w:r>
        <w:rPr>
          <w:spacing w:val="-9"/>
          <w:sz w:val="20"/>
        </w:rPr>
        <w:t xml:space="preserve"> </w:t>
      </w:r>
      <w:r>
        <w:rPr>
          <w:sz w:val="20"/>
        </w:rPr>
        <w:t>appropriate</w:t>
      </w:r>
      <w:r>
        <w:rPr>
          <w:spacing w:val="-9"/>
          <w:sz w:val="20"/>
        </w:rPr>
        <w:t xml:space="preserve"> </w:t>
      </w:r>
      <w:r>
        <w:rPr>
          <w:sz w:val="20"/>
        </w:rPr>
        <w:t>veterinary</w:t>
      </w:r>
      <w:r>
        <w:rPr>
          <w:spacing w:val="-7"/>
          <w:sz w:val="20"/>
        </w:rPr>
        <w:t xml:space="preserve"> </w:t>
      </w:r>
      <w:r>
        <w:rPr>
          <w:sz w:val="20"/>
        </w:rPr>
        <w:t>care</w:t>
      </w:r>
      <w:r>
        <w:rPr>
          <w:spacing w:val="-9"/>
          <w:sz w:val="20"/>
        </w:rPr>
        <w:t xml:space="preserve"> </w:t>
      </w:r>
      <w:r>
        <w:rPr>
          <w:sz w:val="20"/>
        </w:rPr>
        <w:t>when</w:t>
      </w:r>
      <w:r>
        <w:rPr>
          <w:spacing w:val="-7"/>
          <w:sz w:val="20"/>
        </w:rPr>
        <w:t xml:space="preserve"> </w:t>
      </w:r>
      <w:r>
        <w:rPr>
          <w:sz w:val="20"/>
        </w:rPr>
        <w:t>needed,</w:t>
      </w:r>
      <w:r>
        <w:rPr>
          <w:spacing w:val="-7"/>
          <w:sz w:val="20"/>
        </w:rPr>
        <w:t xml:space="preserve"> </w:t>
      </w:r>
      <w:r>
        <w:rPr>
          <w:sz w:val="20"/>
        </w:rPr>
        <w:t>medicines</w:t>
      </w:r>
      <w:r>
        <w:rPr>
          <w:spacing w:val="-7"/>
          <w:sz w:val="20"/>
        </w:rPr>
        <w:t xml:space="preserve"> </w:t>
      </w:r>
      <w:r>
        <w:rPr>
          <w:sz w:val="20"/>
        </w:rPr>
        <w:t>will</w:t>
      </w:r>
      <w:r>
        <w:rPr>
          <w:spacing w:val="-8"/>
          <w:sz w:val="20"/>
        </w:rPr>
        <w:t xml:space="preserve"> </w:t>
      </w:r>
      <w:r>
        <w:rPr>
          <w:sz w:val="20"/>
        </w:rPr>
        <w:t>only</w:t>
      </w:r>
      <w:r>
        <w:rPr>
          <w:spacing w:val="-7"/>
          <w:sz w:val="20"/>
        </w:rPr>
        <w:t xml:space="preserve"> </w:t>
      </w:r>
      <w:r>
        <w:rPr>
          <w:sz w:val="20"/>
        </w:rPr>
        <w:t>be used</w:t>
      </w:r>
      <w:r>
        <w:rPr>
          <w:spacing w:val="-12"/>
          <w:sz w:val="20"/>
        </w:rPr>
        <w:t xml:space="preserve"> </w:t>
      </w:r>
      <w:r>
        <w:rPr>
          <w:sz w:val="20"/>
        </w:rPr>
        <w:t>where</w:t>
      </w:r>
      <w:r>
        <w:rPr>
          <w:spacing w:val="-11"/>
          <w:sz w:val="20"/>
        </w:rPr>
        <w:t xml:space="preserve"> </w:t>
      </w:r>
      <w:r>
        <w:rPr>
          <w:sz w:val="20"/>
        </w:rPr>
        <w:t>it</w:t>
      </w:r>
      <w:r>
        <w:rPr>
          <w:spacing w:val="-11"/>
          <w:sz w:val="20"/>
        </w:rPr>
        <w:t xml:space="preserve"> </w:t>
      </w:r>
      <w:r>
        <w:rPr>
          <w:sz w:val="20"/>
        </w:rPr>
        <w:t>is</w:t>
      </w:r>
      <w:r>
        <w:rPr>
          <w:spacing w:val="-12"/>
          <w:sz w:val="20"/>
        </w:rPr>
        <w:t xml:space="preserve"> </w:t>
      </w:r>
      <w:r>
        <w:rPr>
          <w:sz w:val="20"/>
        </w:rPr>
        <w:t>absolutely</w:t>
      </w:r>
      <w:r>
        <w:rPr>
          <w:spacing w:val="-11"/>
          <w:sz w:val="20"/>
        </w:rPr>
        <w:t xml:space="preserve"> </w:t>
      </w:r>
      <w:r>
        <w:rPr>
          <w:sz w:val="20"/>
        </w:rPr>
        <w:t>necessary</w:t>
      </w:r>
      <w:r>
        <w:rPr>
          <w:spacing w:val="-11"/>
          <w:sz w:val="20"/>
        </w:rPr>
        <w:t xml:space="preserve"> </w:t>
      </w:r>
      <w:r>
        <w:rPr>
          <w:sz w:val="20"/>
        </w:rPr>
        <w:t>to</w:t>
      </w:r>
      <w:r>
        <w:rPr>
          <w:spacing w:val="-12"/>
          <w:sz w:val="20"/>
        </w:rPr>
        <w:t xml:space="preserve"> </w:t>
      </w:r>
      <w:r>
        <w:rPr>
          <w:sz w:val="20"/>
        </w:rPr>
        <w:t>ensure</w:t>
      </w:r>
      <w:r>
        <w:rPr>
          <w:spacing w:val="-11"/>
          <w:sz w:val="20"/>
        </w:rPr>
        <w:t xml:space="preserve"> </w:t>
      </w:r>
      <w:r>
        <w:rPr>
          <w:sz w:val="20"/>
        </w:rPr>
        <w:t>good</w:t>
      </w:r>
      <w:r>
        <w:rPr>
          <w:spacing w:val="-11"/>
          <w:sz w:val="20"/>
        </w:rPr>
        <w:t xml:space="preserve"> </w:t>
      </w:r>
      <w:r>
        <w:rPr>
          <w:sz w:val="20"/>
        </w:rPr>
        <w:t>health</w:t>
      </w:r>
      <w:r>
        <w:rPr>
          <w:spacing w:val="-12"/>
          <w:sz w:val="20"/>
        </w:rPr>
        <w:t xml:space="preserve"> </w:t>
      </w:r>
      <w:r>
        <w:rPr>
          <w:sz w:val="20"/>
        </w:rPr>
        <w:t>and</w:t>
      </w:r>
      <w:r>
        <w:rPr>
          <w:spacing w:val="-11"/>
          <w:sz w:val="20"/>
        </w:rPr>
        <w:t xml:space="preserve"> </w:t>
      </w:r>
      <w:r>
        <w:rPr>
          <w:sz w:val="20"/>
        </w:rPr>
        <w:t>welfare,</w:t>
      </w:r>
      <w:r>
        <w:rPr>
          <w:spacing w:val="-11"/>
          <w:sz w:val="20"/>
        </w:rPr>
        <w:t xml:space="preserve"> </w:t>
      </w:r>
      <w:r>
        <w:rPr>
          <w:sz w:val="20"/>
        </w:rPr>
        <w:t>and</w:t>
      </w:r>
      <w:r>
        <w:rPr>
          <w:spacing w:val="-11"/>
          <w:sz w:val="20"/>
        </w:rPr>
        <w:t xml:space="preserve"> </w:t>
      </w:r>
      <w:r>
        <w:rPr>
          <w:sz w:val="20"/>
        </w:rPr>
        <w:t>substances</w:t>
      </w:r>
      <w:r>
        <w:rPr>
          <w:spacing w:val="-12"/>
          <w:sz w:val="20"/>
        </w:rPr>
        <w:t xml:space="preserve"> </w:t>
      </w:r>
      <w:r>
        <w:rPr>
          <w:sz w:val="20"/>
        </w:rPr>
        <w:t>such</w:t>
      </w:r>
      <w:r>
        <w:rPr>
          <w:spacing w:val="-11"/>
          <w:sz w:val="20"/>
        </w:rPr>
        <w:t xml:space="preserve"> </w:t>
      </w:r>
      <w:r>
        <w:rPr>
          <w:sz w:val="20"/>
        </w:rPr>
        <w:t>as</w:t>
      </w:r>
      <w:r>
        <w:rPr>
          <w:spacing w:val="-11"/>
          <w:sz w:val="20"/>
        </w:rPr>
        <w:t xml:space="preserve"> </w:t>
      </w:r>
      <w:r>
        <w:rPr>
          <w:sz w:val="20"/>
        </w:rPr>
        <w:t>growth promoter hormones will never be used.</w:t>
      </w:r>
    </w:p>
    <w:p w14:paraId="76312982" w14:textId="77777777" w:rsidR="00413B50" w:rsidRDefault="00413B50">
      <w:pPr>
        <w:pStyle w:val="ListParagraph"/>
        <w:spacing w:line="259" w:lineRule="auto"/>
        <w:jc w:val="both"/>
        <w:rPr>
          <w:sz w:val="20"/>
        </w:rPr>
        <w:sectPr w:rsidR="00413B50">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5712617A" w14:textId="77777777" w:rsidR="00413B50" w:rsidRDefault="00000000">
      <w:pPr>
        <w:pStyle w:val="ListParagraph"/>
        <w:numPr>
          <w:ilvl w:val="0"/>
          <w:numId w:val="1"/>
        </w:numPr>
        <w:tabs>
          <w:tab w:val="left" w:pos="742"/>
        </w:tabs>
        <w:spacing w:before="43" w:line="259" w:lineRule="auto"/>
        <w:ind w:right="19"/>
        <w:jc w:val="both"/>
        <w:rPr>
          <w:sz w:val="20"/>
        </w:rPr>
      </w:pPr>
      <w:r>
        <w:rPr>
          <w:sz w:val="20"/>
        </w:rPr>
        <w:lastRenderedPageBreak/>
        <w:t>Our suppliers constantly monitor the use of antibiotics in their husbandry systems to reduce the amount of medicines used in the future.</w:t>
      </w:r>
    </w:p>
    <w:p w14:paraId="77326BE5" w14:textId="77777777" w:rsidR="00413B50" w:rsidRDefault="00000000">
      <w:pPr>
        <w:pStyle w:val="ListParagraph"/>
        <w:numPr>
          <w:ilvl w:val="0"/>
          <w:numId w:val="1"/>
        </w:numPr>
        <w:tabs>
          <w:tab w:val="left" w:pos="742"/>
        </w:tabs>
        <w:spacing w:line="256" w:lineRule="auto"/>
        <w:ind w:right="20"/>
        <w:jc w:val="both"/>
        <w:rPr>
          <w:sz w:val="20"/>
        </w:rPr>
      </w:pPr>
      <w:r>
        <w:rPr>
          <w:sz w:val="20"/>
        </w:rPr>
        <w:t>The veterinary controls and use of farm level medication are in line with all relevant legislation and regulations for supply to the UK market.</w:t>
      </w:r>
    </w:p>
    <w:p w14:paraId="64622394" w14:textId="77777777" w:rsidR="00413B50" w:rsidRDefault="00000000">
      <w:pPr>
        <w:pStyle w:val="ListParagraph"/>
        <w:numPr>
          <w:ilvl w:val="0"/>
          <w:numId w:val="1"/>
        </w:numPr>
        <w:tabs>
          <w:tab w:val="left" w:pos="742"/>
        </w:tabs>
        <w:spacing w:before="3" w:line="259" w:lineRule="auto"/>
        <w:ind w:right="19"/>
        <w:jc w:val="both"/>
        <w:rPr>
          <w:sz w:val="20"/>
        </w:rPr>
      </w:pPr>
      <w:r>
        <w:rPr>
          <w:sz w:val="20"/>
        </w:rPr>
        <w:t>Antibiotics are treated as a critical control point at intake at the slaughterhouse. The vets at the slaughterhouses and the slaughterhouse themselves will have a medicine residue testing program in place to demonstrate compliance to residue limits and permitted antibiotic use. Where this is not compliant, the meat will not be processed for export / food.</w:t>
      </w:r>
    </w:p>
    <w:p w14:paraId="23FBDA7B" w14:textId="77777777" w:rsidR="00413B50" w:rsidRDefault="00000000">
      <w:pPr>
        <w:pStyle w:val="ListParagraph"/>
        <w:numPr>
          <w:ilvl w:val="0"/>
          <w:numId w:val="1"/>
        </w:numPr>
        <w:tabs>
          <w:tab w:val="left" w:pos="742"/>
        </w:tabs>
        <w:spacing w:line="243" w:lineRule="exact"/>
        <w:jc w:val="both"/>
        <w:rPr>
          <w:sz w:val="20"/>
        </w:rPr>
      </w:pPr>
      <w:r>
        <w:rPr>
          <w:sz w:val="20"/>
        </w:rPr>
        <w:t>No</w:t>
      </w:r>
      <w:r>
        <w:rPr>
          <w:spacing w:val="-6"/>
          <w:sz w:val="20"/>
        </w:rPr>
        <w:t xml:space="preserve"> </w:t>
      </w:r>
      <w:r>
        <w:rPr>
          <w:sz w:val="20"/>
        </w:rPr>
        <w:t>farrowing</w:t>
      </w:r>
      <w:r>
        <w:rPr>
          <w:spacing w:val="-5"/>
          <w:sz w:val="20"/>
        </w:rPr>
        <w:t xml:space="preserve"> </w:t>
      </w:r>
      <w:r>
        <w:rPr>
          <w:sz w:val="20"/>
        </w:rPr>
        <w:t>crates</w:t>
      </w:r>
      <w:r>
        <w:rPr>
          <w:spacing w:val="-4"/>
          <w:sz w:val="20"/>
        </w:rPr>
        <w:t xml:space="preserve"> </w:t>
      </w:r>
      <w:r>
        <w:rPr>
          <w:sz w:val="20"/>
        </w:rPr>
        <w:t>and</w:t>
      </w:r>
      <w:r>
        <w:rPr>
          <w:spacing w:val="-4"/>
          <w:sz w:val="20"/>
        </w:rPr>
        <w:t xml:space="preserve"> </w:t>
      </w:r>
      <w:r>
        <w:rPr>
          <w:sz w:val="20"/>
        </w:rPr>
        <w:t>stalls</w:t>
      </w:r>
      <w:r>
        <w:rPr>
          <w:spacing w:val="-6"/>
          <w:sz w:val="20"/>
        </w:rPr>
        <w:t xml:space="preserve"> </w:t>
      </w:r>
      <w:r>
        <w:rPr>
          <w:sz w:val="20"/>
        </w:rPr>
        <w:t>and</w:t>
      </w:r>
      <w:r>
        <w:rPr>
          <w:spacing w:val="-4"/>
          <w:sz w:val="20"/>
        </w:rPr>
        <w:t xml:space="preserve"> </w:t>
      </w:r>
      <w:r>
        <w:rPr>
          <w:sz w:val="20"/>
        </w:rPr>
        <w:t>tethers</w:t>
      </w:r>
      <w:r>
        <w:rPr>
          <w:spacing w:val="-4"/>
          <w:sz w:val="20"/>
        </w:rPr>
        <w:t xml:space="preserve"> </w:t>
      </w:r>
      <w:r>
        <w:rPr>
          <w:sz w:val="20"/>
        </w:rPr>
        <w:t>for</w:t>
      </w:r>
      <w:r>
        <w:rPr>
          <w:spacing w:val="-5"/>
          <w:sz w:val="20"/>
        </w:rPr>
        <w:t xml:space="preserve"> </w:t>
      </w:r>
      <w:r>
        <w:rPr>
          <w:sz w:val="20"/>
        </w:rPr>
        <w:t>breeding</w:t>
      </w:r>
      <w:r>
        <w:rPr>
          <w:spacing w:val="-5"/>
          <w:sz w:val="20"/>
        </w:rPr>
        <w:t xml:space="preserve"> </w:t>
      </w:r>
      <w:r>
        <w:rPr>
          <w:sz w:val="20"/>
        </w:rPr>
        <w:t>sows</w:t>
      </w:r>
      <w:r>
        <w:rPr>
          <w:spacing w:val="-4"/>
          <w:sz w:val="20"/>
        </w:rPr>
        <w:t xml:space="preserve"> </w:t>
      </w:r>
      <w:r>
        <w:rPr>
          <w:sz w:val="20"/>
        </w:rPr>
        <w:t>are</w:t>
      </w:r>
      <w:r>
        <w:rPr>
          <w:spacing w:val="-6"/>
          <w:sz w:val="20"/>
        </w:rPr>
        <w:t xml:space="preserve"> </w:t>
      </w:r>
      <w:r>
        <w:rPr>
          <w:spacing w:val="-2"/>
          <w:sz w:val="20"/>
        </w:rPr>
        <w:t>used.</w:t>
      </w:r>
    </w:p>
    <w:p w14:paraId="0FF961E0" w14:textId="77777777" w:rsidR="00413B50" w:rsidRDefault="00000000">
      <w:pPr>
        <w:pStyle w:val="ListParagraph"/>
        <w:numPr>
          <w:ilvl w:val="0"/>
          <w:numId w:val="1"/>
        </w:numPr>
        <w:tabs>
          <w:tab w:val="left" w:pos="742"/>
        </w:tabs>
        <w:spacing w:before="20" w:line="259" w:lineRule="auto"/>
        <w:ind w:right="18"/>
        <w:jc w:val="both"/>
        <w:rPr>
          <w:sz w:val="20"/>
        </w:rPr>
      </w:pPr>
      <w:r>
        <w:rPr>
          <w:sz w:val="20"/>
        </w:rPr>
        <w:t>All</w:t>
      </w:r>
      <w:r>
        <w:rPr>
          <w:spacing w:val="-3"/>
          <w:sz w:val="20"/>
        </w:rPr>
        <w:t xml:space="preserve"> </w:t>
      </w:r>
      <w:r>
        <w:rPr>
          <w:sz w:val="20"/>
        </w:rPr>
        <w:t>shell</w:t>
      </w:r>
      <w:r>
        <w:rPr>
          <w:spacing w:val="-3"/>
          <w:sz w:val="20"/>
        </w:rPr>
        <w:t xml:space="preserve"> </w:t>
      </w:r>
      <w:r>
        <w:rPr>
          <w:sz w:val="20"/>
        </w:rPr>
        <w:t>eggs</w:t>
      </w:r>
      <w:r>
        <w:rPr>
          <w:spacing w:val="-2"/>
          <w:sz w:val="20"/>
        </w:rPr>
        <w:t xml:space="preserve"> </w:t>
      </w:r>
      <w:r>
        <w:rPr>
          <w:sz w:val="20"/>
        </w:rPr>
        <w:t>are</w:t>
      </w:r>
      <w:r>
        <w:rPr>
          <w:spacing w:val="-4"/>
          <w:sz w:val="20"/>
        </w:rPr>
        <w:t xml:space="preserve"> </w:t>
      </w:r>
      <w:r>
        <w:rPr>
          <w:sz w:val="20"/>
        </w:rPr>
        <w:t>sourced</w:t>
      </w:r>
      <w:r>
        <w:rPr>
          <w:spacing w:val="-2"/>
          <w:sz w:val="20"/>
        </w:rPr>
        <w:t xml:space="preserve"> </w:t>
      </w:r>
      <w:r>
        <w:rPr>
          <w:sz w:val="20"/>
        </w:rPr>
        <w:t>from</w:t>
      </w:r>
      <w:r>
        <w:rPr>
          <w:spacing w:val="-4"/>
          <w:sz w:val="20"/>
        </w:rPr>
        <w:t xml:space="preserve"> </w:t>
      </w:r>
      <w:r>
        <w:rPr>
          <w:sz w:val="20"/>
        </w:rPr>
        <w:t>hens</w:t>
      </w:r>
      <w:r>
        <w:rPr>
          <w:spacing w:val="-2"/>
          <w:sz w:val="20"/>
        </w:rPr>
        <w:t xml:space="preserve"> </w:t>
      </w:r>
      <w:r>
        <w:rPr>
          <w:sz w:val="20"/>
        </w:rPr>
        <w:t>which</w:t>
      </w:r>
      <w:r>
        <w:rPr>
          <w:spacing w:val="-2"/>
          <w:sz w:val="20"/>
        </w:rPr>
        <w:t xml:space="preserve"> </w:t>
      </w:r>
      <w:r>
        <w:rPr>
          <w:sz w:val="20"/>
        </w:rPr>
        <w:t>are</w:t>
      </w:r>
      <w:r>
        <w:rPr>
          <w:spacing w:val="-4"/>
          <w:sz w:val="20"/>
        </w:rPr>
        <w:t xml:space="preserve"> </w:t>
      </w:r>
      <w:r>
        <w:rPr>
          <w:sz w:val="20"/>
        </w:rPr>
        <w:t>free</w:t>
      </w:r>
      <w:r>
        <w:rPr>
          <w:spacing w:val="-4"/>
          <w:sz w:val="20"/>
        </w:rPr>
        <w:t xml:space="preserve"> </w:t>
      </w:r>
      <w:r>
        <w:rPr>
          <w:sz w:val="20"/>
        </w:rPr>
        <w:t>range</w:t>
      </w:r>
      <w:r>
        <w:rPr>
          <w:spacing w:val="-4"/>
          <w:sz w:val="20"/>
        </w:rPr>
        <w:t xml:space="preserve"> </w:t>
      </w:r>
      <w:r>
        <w:rPr>
          <w:sz w:val="20"/>
        </w:rPr>
        <w:t>providing</w:t>
      </w:r>
      <w:r>
        <w:rPr>
          <w:spacing w:val="-3"/>
          <w:sz w:val="20"/>
        </w:rPr>
        <w:t xml:space="preserve"> </w:t>
      </w:r>
      <w:r>
        <w:rPr>
          <w:sz w:val="20"/>
        </w:rPr>
        <w:t>the</w:t>
      </w:r>
      <w:r>
        <w:rPr>
          <w:spacing w:val="-4"/>
          <w:sz w:val="20"/>
        </w:rPr>
        <w:t xml:space="preserve"> </w:t>
      </w:r>
      <w:r>
        <w:rPr>
          <w:sz w:val="20"/>
        </w:rPr>
        <w:t>birds</w:t>
      </w:r>
      <w:r>
        <w:rPr>
          <w:spacing w:val="-2"/>
          <w:sz w:val="20"/>
        </w:rPr>
        <w:t xml:space="preserve"> </w:t>
      </w:r>
      <w:r>
        <w:rPr>
          <w:sz w:val="20"/>
        </w:rPr>
        <w:t>with</w:t>
      </w:r>
      <w:r>
        <w:rPr>
          <w:spacing w:val="-5"/>
          <w:sz w:val="20"/>
        </w:rPr>
        <w:t xml:space="preserve"> </w:t>
      </w:r>
      <w:r>
        <w:rPr>
          <w:sz w:val="20"/>
        </w:rPr>
        <w:t>an</w:t>
      </w:r>
      <w:r>
        <w:rPr>
          <w:spacing w:val="-2"/>
          <w:sz w:val="20"/>
        </w:rPr>
        <w:t xml:space="preserve"> </w:t>
      </w:r>
      <w:r>
        <w:rPr>
          <w:sz w:val="20"/>
        </w:rPr>
        <w:t>environment</w:t>
      </w:r>
      <w:r>
        <w:rPr>
          <w:spacing w:val="-3"/>
          <w:sz w:val="20"/>
        </w:rPr>
        <w:t xml:space="preserve"> </w:t>
      </w:r>
      <w:r>
        <w:rPr>
          <w:sz w:val="20"/>
        </w:rPr>
        <w:t>and space in excess of the legal requirement:</w:t>
      </w:r>
    </w:p>
    <w:p w14:paraId="6D2C82E6" w14:textId="118A19E4" w:rsidR="00413B50" w:rsidRDefault="00000000">
      <w:pPr>
        <w:pStyle w:val="ListParagraph"/>
        <w:numPr>
          <w:ilvl w:val="1"/>
          <w:numId w:val="1"/>
        </w:numPr>
        <w:tabs>
          <w:tab w:val="left" w:pos="1462"/>
        </w:tabs>
        <w:spacing w:before="1" w:line="256" w:lineRule="auto"/>
        <w:ind w:right="23"/>
        <w:jc w:val="both"/>
        <w:rPr>
          <w:sz w:val="20"/>
        </w:rPr>
      </w:pPr>
      <w:r>
        <w:rPr>
          <w:sz w:val="20"/>
        </w:rPr>
        <w:t>TRG</w:t>
      </w:r>
      <w:r w:rsidR="00F40C67">
        <w:rPr>
          <w:sz w:val="20"/>
        </w:rPr>
        <w:t>C</w:t>
      </w:r>
      <w:r>
        <w:rPr>
          <w:sz w:val="20"/>
        </w:rPr>
        <w:t xml:space="preserve"> Concessions: shell eggs are free range and RSPCA assured. Egg as an ingredient is cage-free.</w:t>
      </w:r>
    </w:p>
    <w:p w14:paraId="15243D83" w14:textId="77777777" w:rsidR="00413B50" w:rsidRDefault="00000000">
      <w:pPr>
        <w:pStyle w:val="ListParagraph"/>
        <w:numPr>
          <w:ilvl w:val="0"/>
          <w:numId w:val="1"/>
        </w:numPr>
        <w:tabs>
          <w:tab w:val="left" w:pos="742"/>
        </w:tabs>
        <w:spacing w:before="20" w:line="259" w:lineRule="auto"/>
        <w:ind w:right="19"/>
        <w:jc w:val="both"/>
        <w:rPr>
          <w:sz w:val="20"/>
        </w:rPr>
      </w:pPr>
      <w:r>
        <w:rPr>
          <w:sz w:val="20"/>
        </w:rPr>
        <w:t>We encourage the use of multi-tier barns for free-range laying hens, as it is our understanding that these are beneficial for chicken welfare. We prefer these to be RSPCA-accredited.</w:t>
      </w:r>
    </w:p>
    <w:p w14:paraId="2A5877B3" w14:textId="77777777" w:rsidR="00413B50" w:rsidRDefault="00000000">
      <w:pPr>
        <w:pStyle w:val="ListParagraph"/>
        <w:numPr>
          <w:ilvl w:val="0"/>
          <w:numId w:val="1"/>
        </w:numPr>
        <w:tabs>
          <w:tab w:val="left" w:pos="742"/>
        </w:tabs>
        <w:spacing w:line="259" w:lineRule="auto"/>
        <w:ind w:right="22"/>
        <w:jc w:val="both"/>
        <w:rPr>
          <w:sz w:val="20"/>
        </w:rPr>
      </w:pPr>
      <w:r>
        <w:rPr>
          <w:sz w:val="20"/>
        </w:rPr>
        <w:t>Routine</w:t>
      </w:r>
      <w:r>
        <w:rPr>
          <w:spacing w:val="-12"/>
          <w:sz w:val="20"/>
        </w:rPr>
        <w:t xml:space="preserve"> </w:t>
      </w:r>
      <w:r>
        <w:rPr>
          <w:sz w:val="20"/>
        </w:rPr>
        <w:t>mutilation</w:t>
      </w:r>
      <w:r>
        <w:rPr>
          <w:spacing w:val="-11"/>
          <w:sz w:val="20"/>
        </w:rPr>
        <w:t xml:space="preserve"> </w:t>
      </w:r>
      <w:r>
        <w:rPr>
          <w:sz w:val="20"/>
        </w:rPr>
        <w:t>is</w:t>
      </w:r>
      <w:r>
        <w:rPr>
          <w:spacing w:val="-11"/>
          <w:sz w:val="20"/>
        </w:rPr>
        <w:t xml:space="preserve"> </w:t>
      </w:r>
      <w:r>
        <w:rPr>
          <w:sz w:val="20"/>
        </w:rPr>
        <w:t>avoided</w:t>
      </w:r>
      <w:r>
        <w:rPr>
          <w:spacing w:val="-12"/>
          <w:sz w:val="20"/>
        </w:rPr>
        <w:t xml:space="preserve"> </w:t>
      </w:r>
      <w:r>
        <w:rPr>
          <w:sz w:val="20"/>
        </w:rPr>
        <w:t>wherever</w:t>
      </w:r>
      <w:r>
        <w:rPr>
          <w:spacing w:val="-11"/>
          <w:sz w:val="20"/>
        </w:rPr>
        <w:t xml:space="preserve"> </w:t>
      </w:r>
      <w:r>
        <w:rPr>
          <w:sz w:val="20"/>
        </w:rPr>
        <w:t>possible</w:t>
      </w:r>
      <w:r>
        <w:rPr>
          <w:spacing w:val="-11"/>
          <w:sz w:val="20"/>
        </w:rPr>
        <w:t xml:space="preserve"> </w:t>
      </w:r>
      <w:r>
        <w:rPr>
          <w:sz w:val="20"/>
        </w:rPr>
        <w:t>and</w:t>
      </w:r>
      <w:r>
        <w:rPr>
          <w:spacing w:val="-12"/>
          <w:sz w:val="20"/>
        </w:rPr>
        <w:t xml:space="preserve"> </w:t>
      </w:r>
      <w:r>
        <w:rPr>
          <w:sz w:val="20"/>
        </w:rPr>
        <w:t>only</w:t>
      </w:r>
      <w:r>
        <w:rPr>
          <w:spacing w:val="-11"/>
          <w:sz w:val="20"/>
        </w:rPr>
        <w:t xml:space="preserve"> </w:t>
      </w:r>
      <w:r>
        <w:rPr>
          <w:sz w:val="20"/>
        </w:rPr>
        <w:t>to</w:t>
      </w:r>
      <w:r>
        <w:rPr>
          <w:spacing w:val="-11"/>
          <w:sz w:val="20"/>
        </w:rPr>
        <w:t xml:space="preserve"> </w:t>
      </w:r>
      <w:r>
        <w:rPr>
          <w:sz w:val="20"/>
        </w:rPr>
        <w:t>be</w:t>
      </w:r>
      <w:r>
        <w:rPr>
          <w:spacing w:val="-12"/>
          <w:sz w:val="20"/>
        </w:rPr>
        <w:t xml:space="preserve"> </w:t>
      </w:r>
      <w:r>
        <w:rPr>
          <w:sz w:val="20"/>
        </w:rPr>
        <w:t>carried</w:t>
      </w:r>
      <w:r>
        <w:rPr>
          <w:spacing w:val="-11"/>
          <w:sz w:val="20"/>
        </w:rPr>
        <w:t xml:space="preserve"> </w:t>
      </w:r>
      <w:r>
        <w:rPr>
          <w:sz w:val="20"/>
        </w:rPr>
        <w:t>out</w:t>
      </w:r>
      <w:r>
        <w:rPr>
          <w:spacing w:val="-11"/>
          <w:sz w:val="20"/>
        </w:rPr>
        <w:t xml:space="preserve"> </w:t>
      </w:r>
      <w:r>
        <w:rPr>
          <w:sz w:val="20"/>
        </w:rPr>
        <w:t>in</w:t>
      </w:r>
      <w:r>
        <w:rPr>
          <w:spacing w:val="-11"/>
          <w:sz w:val="20"/>
        </w:rPr>
        <w:t xml:space="preserve"> </w:t>
      </w:r>
      <w:r>
        <w:rPr>
          <w:sz w:val="20"/>
        </w:rPr>
        <w:t>exceptional</w:t>
      </w:r>
      <w:r>
        <w:rPr>
          <w:spacing w:val="-12"/>
          <w:sz w:val="20"/>
        </w:rPr>
        <w:t xml:space="preserve"> </w:t>
      </w:r>
      <w:r>
        <w:rPr>
          <w:sz w:val="20"/>
        </w:rPr>
        <w:t>circumstances for therapeutic purposes by a qualified veterinarian. These include, but are not limited to:</w:t>
      </w:r>
    </w:p>
    <w:p w14:paraId="1EF4CED8" w14:textId="77777777" w:rsidR="00413B50" w:rsidRDefault="00000000">
      <w:pPr>
        <w:pStyle w:val="ListParagraph"/>
        <w:numPr>
          <w:ilvl w:val="1"/>
          <w:numId w:val="1"/>
        </w:numPr>
        <w:tabs>
          <w:tab w:val="left" w:pos="1461"/>
        </w:tabs>
        <w:ind w:left="1461" w:hanging="719"/>
        <w:rPr>
          <w:sz w:val="20"/>
        </w:rPr>
      </w:pPr>
      <w:r>
        <w:rPr>
          <w:sz w:val="20"/>
        </w:rPr>
        <w:t>Tooth</w:t>
      </w:r>
      <w:r>
        <w:rPr>
          <w:spacing w:val="-5"/>
          <w:sz w:val="20"/>
        </w:rPr>
        <w:t xml:space="preserve"> </w:t>
      </w:r>
      <w:r>
        <w:rPr>
          <w:sz w:val="20"/>
        </w:rPr>
        <w:t>clipping</w:t>
      </w:r>
      <w:r>
        <w:rPr>
          <w:spacing w:val="-5"/>
          <w:sz w:val="20"/>
        </w:rPr>
        <w:t xml:space="preserve"> </w:t>
      </w:r>
      <w:r>
        <w:rPr>
          <w:sz w:val="20"/>
        </w:rPr>
        <w:t>-</w:t>
      </w:r>
      <w:r>
        <w:rPr>
          <w:spacing w:val="-6"/>
          <w:sz w:val="20"/>
        </w:rPr>
        <w:t xml:space="preserve"> </w:t>
      </w:r>
      <w:r>
        <w:rPr>
          <w:sz w:val="20"/>
        </w:rPr>
        <w:t>to</w:t>
      </w:r>
      <w:r>
        <w:rPr>
          <w:spacing w:val="-5"/>
          <w:sz w:val="20"/>
        </w:rPr>
        <w:t xml:space="preserve"> </w:t>
      </w:r>
      <w:r>
        <w:rPr>
          <w:sz w:val="20"/>
        </w:rPr>
        <w:t>protect</w:t>
      </w:r>
      <w:r>
        <w:rPr>
          <w:spacing w:val="-5"/>
          <w:sz w:val="20"/>
        </w:rPr>
        <w:t xml:space="preserve"> </w:t>
      </w:r>
      <w:r>
        <w:rPr>
          <w:sz w:val="20"/>
        </w:rPr>
        <w:t>injuries</w:t>
      </w:r>
      <w:r>
        <w:rPr>
          <w:spacing w:val="-4"/>
          <w:sz w:val="20"/>
        </w:rPr>
        <w:t xml:space="preserve"> </w:t>
      </w:r>
      <w:r>
        <w:rPr>
          <w:sz w:val="20"/>
        </w:rPr>
        <w:t>to</w:t>
      </w:r>
      <w:r>
        <w:rPr>
          <w:spacing w:val="-6"/>
          <w:sz w:val="20"/>
        </w:rPr>
        <w:t xml:space="preserve"> </w:t>
      </w:r>
      <w:r>
        <w:rPr>
          <w:sz w:val="20"/>
        </w:rPr>
        <w:t>protect</w:t>
      </w:r>
      <w:r>
        <w:rPr>
          <w:spacing w:val="-5"/>
          <w:sz w:val="20"/>
        </w:rPr>
        <w:t xml:space="preserve"> </w:t>
      </w:r>
      <w:r>
        <w:rPr>
          <w:sz w:val="20"/>
        </w:rPr>
        <w:t>sows’</w:t>
      </w:r>
      <w:r>
        <w:rPr>
          <w:spacing w:val="-4"/>
          <w:sz w:val="20"/>
        </w:rPr>
        <w:t xml:space="preserve"> </w:t>
      </w:r>
      <w:r>
        <w:rPr>
          <w:sz w:val="20"/>
        </w:rPr>
        <w:t>udders</w:t>
      </w:r>
      <w:r>
        <w:rPr>
          <w:spacing w:val="-6"/>
          <w:sz w:val="20"/>
        </w:rPr>
        <w:t xml:space="preserve"> </w:t>
      </w:r>
      <w:r>
        <w:rPr>
          <w:sz w:val="20"/>
        </w:rPr>
        <w:t>and</w:t>
      </w:r>
      <w:r>
        <w:rPr>
          <w:spacing w:val="-4"/>
          <w:sz w:val="20"/>
        </w:rPr>
        <w:t xml:space="preserve"> </w:t>
      </w:r>
      <w:r>
        <w:rPr>
          <w:sz w:val="20"/>
        </w:rPr>
        <w:t>other</w:t>
      </w:r>
      <w:r>
        <w:rPr>
          <w:spacing w:val="-5"/>
          <w:sz w:val="20"/>
        </w:rPr>
        <w:t xml:space="preserve"> </w:t>
      </w:r>
      <w:r>
        <w:rPr>
          <w:spacing w:val="-2"/>
          <w:sz w:val="20"/>
        </w:rPr>
        <w:t>pigs.</w:t>
      </w:r>
    </w:p>
    <w:p w14:paraId="30AFEC84" w14:textId="77777777" w:rsidR="00413B50" w:rsidRDefault="00000000">
      <w:pPr>
        <w:pStyle w:val="ListParagraph"/>
        <w:numPr>
          <w:ilvl w:val="1"/>
          <w:numId w:val="1"/>
        </w:numPr>
        <w:tabs>
          <w:tab w:val="left" w:pos="1461"/>
        </w:tabs>
        <w:spacing w:before="18"/>
        <w:ind w:left="1461"/>
        <w:rPr>
          <w:sz w:val="20"/>
        </w:rPr>
      </w:pPr>
      <w:r>
        <w:rPr>
          <w:sz w:val="20"/>
        </w:rPr>
        <w:t>Tail</w:t>
      </w:r>
      <w:r>
        <w:rPr>
          <w:spacing w:val="-5"/>
          <w:sz w:val="20"/>
        </w:rPr>
        <w:t xml:space="preserve"> </w:t>
      </w:r>
      <w:r>
        <w:rPr>
          <w:sz w:val="20"/>
        </w:rPr>
        <w:t>docking</w:t>
      </w:r>
      <w:r>
        <w:rPr>
          <w:spacing w:val="-5"/>
          <w:sz w:val="20"/>
        </w:rPr>
        <w:t xml:space="preserve"> </w:t>
      </w:r>
      <w:r>
        <w:rPr>
          <w:sz w:val="20"/>
        </w:rPr>
        <w:t>-</w:t>
      </w:r>
      <w:r>
        <w:rPr>
          <w:spacing w:val="-5"/>
          <w:sz w:val="20"/>
        </w:rPr>
        <w:t xml:space="preserve"> </w:t>
      </w:r>
      <w:r>
        <w:rPr>
          <w:sz w:val="20"/>
        </w:rPr>
        <w:t>to</w:t>
      </w:r>
      <w:r>
        <w:rPr>
          <w:spacing w:val="-5"/>
          <w:sz w:val="20"/>
        </w:rPr>
        <w:t xml:space="preserve"> </w:t>
      </w:r>
      <w:r>
        <w:rPr>
          <w:sz w:val="20"/>
        </w:rPr>
        <w:t>prevent</w:t>
      </w:r>
      <w:r>
        <w:rPr>
          <w:spacing w:val="-4"/>
          <w:sz w:val="20"/>
        </w:rPr>
        <w:t xml:space="preserve"> </w:t>
      </w:r>
      <w:r>
        <w:rPr>
          <w:sz w:val="20"/>
        </w:rPr>
        <w:t>injuries</w:t>
      </w:r>
      <w:r>
        <w:rPr>
          <w:spacing w:val="-4"/>
          <w:sz w:val="20"/>
        </w:rPr>
        <w:t xml:space="preserve"> </w:t>
      </w:r>
      <w:r>
        <w:rPr>
          <w:sz w:val="20"/>
        </w:rPr>
        <w:t>to</w:t>
      </w:r>
      <w:r>
        <w:rPr>
          <w:spacing w:val="-5"/>
          <w:sz w:val="20"/>
        </w:rPr>
        <w:t xml:space="preserve"> </w:t>
      </w:r>
      <w:r>
        <w:rPr>
          <w:sz w:val="20"/>
        </w:rPr>
        <w:t>pigs</w:t>
      </w:r>
      <w:r>
        <w:rPr>
          <w:spacing w:val="-3"/>
          <w:sz w:val="20"/>
        </w:rPr>
        <w:t xml:space="preserve"> </w:t>
      </w:r>
      <w:r>
        <w:rPr>
          <w:sz w:val="20"/>
        </w:rPr>
        <w:t>through</w:t>
      </w:r>
      <w:r>
        <w:rPr>
          <w:spacing w:val="-7"/>
          <w:sz w:val="20"/>
        </w:rPr>
        <w:t xml:space="preserve"> </w:t>
      </w:r>
      <w:r>
        <w:rPr>
          <w:sz w:val="20"/>
        </w:rPr>
        <w:t>tail</w:t>
      </w:r>
      <w:r>
        <w:rPr>
          <w:spacing w:val="-4"/>
          <w:sz w:val="20"/>
        </w:rPr>
        <w:t xml:space="preserve"> </w:t>
      </w:r>
      <w:r>
        <w:rPr>
          <w:spacing w:val="-2"/>
          <w:sz w:val="20"/>
        </w:rPr>
        <w:t>biting</w:t>
      </w:r>
    </w:p>
    <w:p w14:paraId="681158B2" w14:textId="77777777" w:rsidR="00413B50" w:rsidRDefault="00000000">
      <w:pPr>
        <w:pStyle w:val="ListParagraph"/>
        <w:numPr>
          <w:ilvl w:val="1"/>
          <w:numId w:val="1"/>
        </w:numPr>
        <w:tabs>
          <w:tab w:val="left" w:pos="1461"/>
        </w:tabs>
        <w:spacing w:before="20"/>
        <w:ind w:left="1461"/>
        <w:rPr>
          <w:sz w:val="20"/>
        </w:rPr>
      </w:pPr>
      <w:r>
        <w:rPr>
          <w:spacing w:val="-2"/>
          <w:sz w:val="20"/>
        </w:rPr>
        <w:t>Castration</w:t>
      </w:r>
    </w:p>
    <w:p w14:paraId="7C848F35" w14:textId="77777777" w:rsidR="00413B50" w:rsidRDefault="00000000">
      <w:pPr>
        <w:pStyle w:val="ListParagraph"/>
        <w:numPr>
          <w:ilvl w:val="0"/>
          <w:numId w:val="1"/>
        </w:numPr>
        <w:tabs>
          <w:tab w:val="left" w:pos="741"/>
        </w:tabs>
        <w:spacing w:before="17" w:line="259" w:lineRule="auto"/>
        <w:ind w:left="741" w:right="24"/>
        <w:jc w:val="both"/>
        <w:rPr>
          <w:sz w:val="20"/>
        </w:rPr>
      </w:pPr>
      <w:r>
        <w:rPr>
          <w:sz w:val="20"/>
        </w:rPr>
        <w:t>All live animal transport across all species is kept at a minimum, will not exceed 8 hours and will be recorded for each delivery.</w:t>
      </w:r>
    </w:p>
    <w:p w14:paraId="0476EFB3" w14:textId="7A0FF16D" w:rsidR="00413B50" w:rsidRDefault="00000000">
      <w:pPr>
        <w:pStyle w:val="ListParagraph"/>
        <w:numPr>
          <w:ilvl w:val="0"/>
          <w:numId w:val="1"/>
        </w:numPr>
        <w:tabs>
          <w:tab w:val="left" w:pos="741"/>
        </w:tabs>
        <w:spacing w:before="1" w:line="256" w:lineRule="auto"/>
        <w:ind w:left="741" w:right="21"/>
        <w:jc w:val="both"/>
        <w:rPr>
          <w:sz w:val="20"/>
        </w:rPr>
      </w:pPr>
      <w:r>
        <w:rPr>
          <w:sz w:val="20"/>
        </w:rPr>
        <w:t>All</w:t>
      </w:r>
      <w:r>
        <w:rPr>
          <w:spacing w:val="-2"/>
          <w:sz w:val="20"/>
        </w:rPr>
        <w:t xml:space="preserve"> </w:t>
      </w:r>
      <w:r>
        <w:rPr>
          <w:sz w:val="20"/>
        </w:rPr>
        <w:t>meat</w:t>
      </w:r>
      <w:r>
        <w:rPr>
          <w:spacing w:val="-2"/>
          <w:sz w:val="20"/>
        </w:rPr>
        <w:t xml:space="preserve"> </w:t>
      </w:r>
      <w:r>
        <w:rPr>
          <w:sz w:val="20"/>
        </w:rPr>
        <w:t>and</w:t>
      </w:r>
      <w:r>
        <w:rPr>
          <w:spacing w:val="-1"/>
          <w:sz w:val="20"/>
        </w:rPr>
        <w:t xml:space="preserve"> </w:t>
      </w:r>
      <w:r>
        <w:rPr>
          <w:sz w:val="20"/>
        </w:rPr>
        <w:t>poultry</w:t>
      </w:r>
      <w:r>
        <w:rPr>
          <w:spacing w:val="-1"/>
          <w:sz w:val="20"/>
        </w:rPr>
        <w:t xml:space="preserve"> </w:t>
      </w:r>
      <w:r>
        <w:rPr>
          <w:sz w:val="20"/>
        </w:rPr>
        <w:t>used</w:t>
      </w:r>
      <w:r>
        <w:rPr>
          <w:spacing w:val="-1"/>
          <w:sz w:val="20"/>
        </w:rPr>
        <w:t xml:space="preserve"> </w:t>
      </w:r>
      <w:r>
        <w:rPr>
          <w:sz w:val="20"/>
        </w:rPr>
        <w:t>in</w:t>
      </w:r>
      <w:r>
        <w:rPr>
          <w:spacing w:val="-1"/>
          <w:sz w:val="20"/>
        </w:rPr>
        <w:t xml:space="preserve"> </w:t>
      </w:r>
      <w:r>
        <w:rPr>
          <w:sz w:val="20"/>
        </w:rPr>
        <w:t>TRG</w:t>
      </w:r>
      <w:r w:rsidR="00F40C67">
        <w:rPr>
          <w:sz w:val="20"/>
        </w:rPr>
        <w:t>C</w:t>
      </w:r>
      <w:r>
        <w:rPr>
          <w:spacing w:val="-3"/>
          <w:sz w:val="20"/>
        </w:rPr>
        <w:t xml:space="preserve"> </w:t>
      </w:r>
      <w:proofErr w:type="gramStart"/>
      <w:r>
        <w:rPr>
          <w:sz w:val="20"/>
        </w:rPr>
        <w:t>product</w:t>
      </w:r>
      <w:r>
        <w:rPr>
          <w:spacing w:val="-2"/>
          <w:sz w:val="20"/>
        </w:rPr>
        <w:t xml:space="preserve"> </w:t>
      </w:r>
      <w:r>
        <w:rPr>
          <w:sz w:val="20"/>
        </w:rPr>
        <w:t>is</w:t>
      </w:r>
      <w:proofErr w:type="gramEnd"/>
      <w:r>
        <w:rPr>
          <w:spacing w:val="-1"/>
          <w:sz w:val="20"/>
        </w:rPr>
        <w:t xml:space="preserve"> </w:t>
      </w:r>
      <w:r>
        <w:rPr>
          <w:sz w:val="20"/>
        </w:rPr>
        <w:t>humanely</w:t>
      </w:r>
      <w:r>
        <w:rPr>
          <w:spacing w:val="-1"/>
          <w:sz w:val="20"/>
        </w:rPr>
        <w:t xml:space="preserve"> </w:t>
      </w:r>
      <w:r>
        <w:rPr>
          <w:sz w:val="20"/>
        </w:rPr>
        <w:t>slaughtered,</w:t>
      </w:r>
      <w:r>
        <w:rPr>
          <w:spacing w:val="-1"/>
          <w:sz w:val="20"/>
        </w:rPr>
        <w:t xml:space="preserve"> </w:t>
      </w:r>
      <w:r>
        <w:rPr>
          <w:sz w:val="20"/>
        </w:rPr>
        <w:t>specifically</w:t>
      </w:r>
      <w:r>
        <w:rPr>
          <w:spacing w:val="-1"/>
          <w:sz w:val="20"/>
        </w:rPr>
        <w:t xml:space="preserve"> </w:t>
      </w:r>
      <w:r>
        <w:rPr>
          <w:sz w:val="20"/>
        </w:rPr>
        <w:t>requiring pre-slaughter stunning.</w:t>
      </w:r>
      <w:r>
        <w:rPr>
          <w:spacing w:val="-3"/>
          <w:sz w:val="20"/>
        </w:rPr>
        <w:t xml:space="preserve"> </w:t>
      </w:r>
      <w:r>
        <w:rPr>
          <w:sz w:val="20"/>
        </w:rPr>
        <w:t>Abattoirs</w:t>
      </w:r>
      <w:r>
        <w:rPr>
          <w:spacing w:val="-2"/>
          <w:sz w:val="20"/>
        </w:rPr>
        <w:t xml:space="preserve"> </w:t>
      </w:r>
      <w:r>
        <w:rPr>
          <w:sz w:val="20"/>
        </w:rPr>
        <w:t>are</w:t>
      </w:r>
      <w:r>
        <w:rPr>
          <w:spacing w:val="-4"/>
          <w:sz w:val="20"/>
        </w:rPr>
        <w:t xml:space="preserve"> </w:t>
      </w:r>
      <w:r>
        <w:rPr>
          <w:sz w:val="20"/>
        </w:rPr>
        <w:t>required</w:t>
      </w:r>
      <w:r>
        <w:rPr>
          <w:spacing w:val="-2"/>
          <w:sz w:val="20"/>
        </w:rPr>
        <w:t xml:space="preserve"> </w:t>
      </w:r>
      <w:r>
        <w:rPr>
          <w:sz w:val="20"/>
        </w:rPr>
        <w:t>to</w:t>
      </w:r>
      <w:r>
        <w:rPr>
          <w:spacing w:val="-3"/>
          <w:sz w:val="20"/>
        </w:rPr>
        <w:t xml:space="preserve"> </w:t>
      </w:r>
      <w:r>
        <w:rPr>
          <w:sz w:val="20"/>
        </w:rPr>
        <w:t>comply</w:t>
      </w:r>
      <w:r>
        <w:rPr>
          <w:spacing w:val="-2"/>
          <w:sz w:val="20"/>
        </w:rPr>
        <w:t xml:space="preserve"> </w:t>
      </w:r>
      <w:r>
        <w:rPr>
          <w:sz w:val="20"/>
        </w:rPr>
        <w:t>with</w:t>
      </w:r>
      <w:r>
        <w:rPr>
          <w:spacing w:val="-2"/>
          <w:sz w:val="20"/>
        </w:rPr>
        <w:t xml:space="preserve"> </w:t>
      </w:r>
      <w:r>
        <w:rPr>
          <w:sz w:val="20"/>
        </w:rPr>
        <w:t>EU</w:t>
      </w:r>
      <w:r>
        <w:rPr>
          <w:spacing w:val="-4"/>
          <w:sz w:val="20"/>
        </w:rPr>
        <w:t xml:space="preserve"> </w:t>
      </w:r>
      <w:r>
        <w:rPr>
          <w:sz w:val="20"/>
        </w:rPr>
        <w:t>regulation</w:t>
      </w:r>
      <w:r>
        <w:rPr>
          <w:spacing w:val="-2"/>
          <w:sz w:val="20"/>
        </w:rPr>
        <w:t xml:space="preserve"> </w:t>
      </w:r>
      <w:r>
        <w:rPr>
          <w:sz w:val="20"/>
        </w:rPr>
        <w:t>1099/2009</w:t>
      </w:r>
      <w:r>
        <w:rPr>
          <w:spacing w:val="-3"/>
          <w:sz w:val="20"/>
        </w:rPr>
        <w:t xml:space="preserve"> </w:t>
      </w:r>
      <w:r>
        <w:rPr>
          <w:sz w:val="20"/>
        </w:rPr>
        <w:t>on</w:t>
      </w:r>
      <w:r>
        <w:rPr>
          <w:spacing w:val="-2"/>
          <w:sz w:val="20"/>
        </w:rPr>
        <w:t xml:space="preserve"> </w:t>
      </w:r>
      <w:r>
        <w:rPr>
          <w:sz w:val="20"/>
        </w:rPr>
        <w:t>the</w:t>
      </w:r>
      <w:r>
        <w:rPr>
          <w:spacing w:val="-4"/>
          <w:sz w:val="20"/>
        </w:rPr>
        <w:t xml:space="preserve"> </w:t>
      </w:r>
      <w:r>
        <w:rPr>
          <w:sz w:val="20"/>
        </w:rPr>
        <w:t>protection</w:t>
      </w:r>
      <w:r>
        <w:rPr>
          <w:spacing w:val="-2"/>
          <w:sz w:val="20"/>
        </w:rPr>
        <w:t xml:space="preserve"> </w:t>
      </w:r>
      <w:r>
        <w:rPr>
          <w:sz w:val="20"/>
        </w:rPr>
        <w:t>of</w:t>
      </w:r>
      <w:r>
        <w:rPr>
          <w:spacing w:val="-4"/>
          <w:sz w:val="20"/>
        </w:rPr>
        <w:t xml:space="preserve"> </w:t>
      </w:r>
      <w:r>
        <w:rPr>
          <w:sz w:val="20"/>
        </w:rPr>
        <w:t>animals at the time of killing or the Welfare of Animals at the Time of Killing (WATOK) regulations for England, as applicable.</w:t>
      </w:r>
    </w:p>
    <w:p w14:paraId="61D65ADA" w14:textId="77777777" w:rsidR="00413B50" w:rsidRPr="00F40C67" w:rsidRDefault="00000000">
      <w:pPr>
        <w:spacing w:before="167"/>
        <w:ind w:left="21"/>
        <w:rPr>
          <w:b/>
          <w:color w:val="7030A0"/>
          <w:sz w:val="20"/>
        </w:rPr>
      </w:pPr>
      <w:r w:rsidRPr="00F40C67">
        <w:rPr>
          <w:b/>
          <w:color w:val="7030A0"/>
          <w:spacing w:val="-2"/>
          <w:sz w:val="20"/>
        </w:rPr>
        <w:t>Fish/Seafood</w:t>
      </w:r>
    </w:p>
    <w:p w14:paraId="77683934" w14:textId="50ADEC3E" w:rsidR="00413B50" w:rsidRDefault="00000000">
      <w:pPr>
        <w:pStyle w:val="ListParagraph"/>
        <w:numPr>
          <w:ilvl w:val="0"/>
          <w:numId w:val="1"/>
        </w:numPr>
        <w:tabs>
          <w:tab w:val="left" w:pos="741"/>
        </w:tabs>
        <w:spacing w:before="181" w:line="259" w:lineRule="auto"/>
        <w:ind w:left="741" w:right="22"/>
        <w:jc w:val="both"/>
        <w:rPr>
          <w:sz w:val="20"/>
        </w:rPr>
      </w:pPr>
      <w:r>
        <w:rPr>
          <w:sz w:val="20"/>
        </w:rPr>
        <w:t>TRG</w:t>
      </w:r>
      <w:r w:rsidR="00F40C67">
        <w:rPr>
          <w:sz w:val="20"/>
        </w:rPr>
        <w:t>C</w:t>
      </w:r>
      <w:r>
        <w:rPr>
          <w:sz w:val="20"/>
        </w:rPr>
        <w:t xml:space="preserve"> strongly supports the use of the Marine Conservation Society’s definitive guide to sustainable seafood sourcing. The mission of the MCS is “To drive political, cultural and social change for healthy seas and coasts that support</w:t>
      </w:r>
      <w:r>
        <w:rPr>
          <w:spacing w:val="-2"/>
          <w:sz w:val="20"/>
        </w:rPr>
        <w:t xml:space="preserve"> </w:t>
      </w:r>
      <w:r>
        <w:rPr>
          <w:sz w:val="20"/>
        </w:rPr>
        <w:t>abundant marine</w:t>
      </w:r>
      <w:r>
        <w:rPr>
          <w:spacing w:val="-1"/>
          <w:sz w:val="20"/>
        </w:rPr>
        <w:t xml:space="preserve"> </w:t>
      </w:r>
      <w:r>
        <w:rPr>
          <w:sz w:val="20"/>
        </w:rPr>
        <w:t>wildlife, sustainable</w:t>
      </w:r>
      <w:r>
        <w:rPr>
          <w:spacing w:val="-1"/>
          <w:sz w:val="20"/>
        </w:rPr>
        <w:t xml:space="preserve"> </w:t>
      </w:r>
      <w:r>
        <w:rPr>
          <w:sz w:val="20"/>
        </w:rPr>
        <w:t>livelihoods and enjoyment for all”.</w:t>
      </w:r>
    </w:p>
    <w:p w14:paraId="74678230" w14:textId="3B4CD3ED" w:rsidR="00413B50" w:rsidRDefault="00000000">
      <w:pPr>
        <w:pStyle w:val="ListParagraph"/>
        <w:numPr>
          <w:ilvl w:val="0"/>
          <w:numId w:val="1"/>
        </w:numPr>
        <w:tabs>
          <w:tab w:val="left" w:pos="740"/>
        </w:tabs>
        <w:spacing w:line="259" w:lineRule="auto"/>
        <w:ind w:left="740" w:right="25"/>
        <w:jc w:val="both"/>
        <w:rPr>
          <w:sz w:val="20"/>
        </w:rPr>
      </w:pPr>
      <w:r>
        <w:rPr>
          <w:sz w:val="20"/>
        </w:rPr>
        <w:t>All TRG</w:t>
      </w:r>
      <w:r w:rsidR="00F40C67">
        <w:rPr>
          <w:sz w:val="20"/>
        </w:rPr>
        <w:t>C</w:t>
      </w:r>
      <w:r>
        <w:rPr>
          <w:sz w:val="20"/>
        </w:rPr>
        <w:t xml:space="preserve"> fish / seafood should fall </w:t>
      </w:r>
      <w:proofErr w:type="gramStart"/>
      <w:r>
        <w:rPr>
          <w:sz w:val="20"/>
        </w:rPr>
        <w:t>into</w:t>
      </w:r>
      <w:proofErr w:type="gramEnd"/>
      <w:r>
        <w:rPr>
          <w:sz w:val="20"/>
        </w:rPr>
        <w:t xml:space="preserve"> the advised rating 1-3 for choosing the most environmentally sustainable fish / seafood. We will not list any fish / seafood products that are rated 4-5. We achieve this by sourcing MSC certified wild caught fish and BAP 2*/ Global GAP or equivalent certified farmed </w:t>
      </w:r>
      <w:r>
        <w:rPr>
          <w:spacing w:val="-2"/>
          <w:sz w:val="20"/>
        </w:rPr>
        <w:t>fish.</w:t>
      </w:r>
    </w:p>
    <w:p w14:paraId="41FA66D8" w14:textId="0D6AF6EE" w:rsidR="00413B50" w:rsidRDefault="00000000">
      <w:pPr>
        <w:pStyle w:val="ListParagraph"/>
        <w:numPr>
          <w:ilvl w:val="0"/>
          <w:numId w:val="1"/>
        </w:numPr>
        <w:tabs>
          <w:tab w:val="left" w:pos="740"/>
        </w:tabs>
        <w:spacing w:line="259" w:lineRule="auto"/>
        <w:ind w:left="740" w:right="24"/>
        <w:jc w:val="both"/>
        <w:rPr>
          <w:sz w:val="20"/>
        </w:rPr>
      </w:pPr>
      <w:r>
        <w:rPr>
          <w:sz w:val="20"/>
        </w:rPr>
        <w:t>All suppliers of seafood to TRG</w:t>
      </w:r>
      <w:r w:rsidR="00F40C67">
        <w:rPr>
          <w:sz w:val="20"/>
        </w:rPr>
        <w:t>C</w:t>
      </w:r>
      <w:r>
        <w:rPr>
          <w:sz w:val="20"/>
        </w:rPr>
        <w:t xml:space="preserve"> must complete an annual Fish and Seafood Traceability Exercise providing detail of product country of origin, capture method, MCS rating and any relevant eco- </w:t>
      </w:r>
      <w:r>
        <w:rPr>
          <w:spacing w:val="-2"/>
          <w:sz w:val="20"/>
        </w:rPr>
        <w:t>labelling.</w:t>
      </w:r>
    </w:p>
    <w:p w14:paraId="3E484C9A" w14:textId="77777777" w:rsidR="00413B50" w:rsidRDefault="00000000">
      <w:pPr>
        <w:pStyle w:val="ListParagraph"/>
        <w:numPr>
          <w:ilvl w:val="0"/>
          <w:numId w:val="1"/>
        </w:numPr>
        <w:tabs>
          <w:tab w:val="left" w:pos="740"/>
        </w:tabs>
        <w:spacing w:line="256" w:lineRule="auto"/>
        <w:ind w:left="740" w:right="22"/>
        <w:jc w:val="both"/>
        <w:rPr>
          <w:sz w:val="20"/>
        </w:rPr>
      </w:pPr>
      <w:r>
        <w:rPr>
          <w:sz w:val="20"/>
        </w:rPr>
        <w:t>All our seafood is either caught or farmed in ways that consider the long-term vitality of harvested species</w:t>
      </w:r>
      <w:r>
        <w:rPr>
          <w:spacing w:val="-12"/>
          <w:sz w:val="20"/>
        </w:rPr>
        <w:t xml:space="preserve"> </w:t>
      </w:r>
      <w:r>
        <w:rPr>
          <w:sz w:val="20"/>
        </w:rPr>
        <w:t>and</w:t>
      </w:r>
      <w:r>
        <w:rPr>
          <w:spacing w:val="-11"/>
          <w:sz w:val="20"/>
        </w:rPr>
        <w:t xml:space="preserve"> </w:t>
      </w:r>
      <w:r>
        <w:rPr>
          <w:sz w:val="20"/>
        </w:rPr>
        <w:t>the</w:t>
      </w:r>
      <w:r>
        <w:rPr>
          <w:spacing w:val="-11"/>
          <w:sz w:val="20"/>
        </w:rPr>
        <w:t xml:space="preserve"> </w:t>
      </w:r>
      <w:r>
        <w:rPr>
          <w:sz w:val="20"/>
        </w:rPr>
        <w:t>well-being</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oceans,</w:t>
      </w:r>
      <w:r>
        <w:rPr>
          <w:spacing w:val="-12"/>
          <w:sz w:val="20"/>
        </w:rPr>
        <w:t xml:space="preserve"> </w:t>
      </w:r>
      <w:r>
        <w:rPr>
          <w:sz w:val="20"/>
        </w:rPr>
        <w:t>as</w:t>
      </w:r>
      <w:r>
        <w:rPr>
          <w:spacing w:val="-11"/>
          <w:sz w:val="20"/>
        </w:rPr>
        <w:t xml:space="preserve"> </w:t>
      </w:r>
      <w:r>
        <w:rPr>
          <w:sz w:val="20"/>
        </w:rPr>
        <w:t>well</w:t>
      </w:r>
      <w:r>
        <w:rPr>
          <w:spacing w:val="-11"/>
          <w:sz w:val="20"/>
        </w:rPr>
        <w:t xml:space="preserve"> </w:t>
      </w:r>
      <w:r>
        <w:rPr>
          <w:sz w:val="20"/>
        </w:rPr>
        <w:t>as</w:t>
      </w:r>
      <w:r>
        <w:rPr>
          <w:spacing w:val="-12"/>
          <w:sz w:val="20"/>
        </w:rPr>
        <w:t xml:space="preserve"> </w:t>
      </w:r>
      <w:r>
        <w:rPr>
          <w:sz w:val="20"/>
        </w:rPr>
        <w:t>the</w:t>
      </w:r>
      <w:r>
        <w:rPr>
          <w:spacing w:val="-11"/>
          <w:sz w:val="20"/>
        </w:rPr>
        <w:t xml:space="preserve"> </w:t>
      </w:r>
      <w:r>
        <w:rPr>
          <w:sz w:val="20"/>
        </w:rPr>
        <w:t>livelihoods</w:t>
      </w:r>
      <w:r>
        <w:rPr>
          <w:spacing w:val="-11"/>
          <w:sz w:val="20"/>
        </w:rPr>
        <w:t xml:space="preserve"> </w:t>
      </w:r>
      <w:r>
        <w:rPr>
          <w:sz w:val="20"/>
        </w:rPr>
        <w:t>of</w:t>
      </w:r>
      <w:r>
        <w:rPr>
          <w:spacing w:val="-11"/>
          <w:sz w:val="20"/>
        </w:rPr>
        <w:t xml:space="preserve"> </w:t>
      </w:r>
      <w:r>
        <w:rPr>
          <w:sz w:val="20"/>
        </w:rPr>
        <w:t>fisheries-dependent</w:t>
      </w:r>
      <w:r>
        <w:rPr>
          <w:spacing w:val="-12"/>
          <w:sz w:val="20"/>
        </w:rPr>
        <w:t xml:space="preserve"> </w:t>
      </w:r>
      <w:r>
        <w:rPr>
          <w:sz w:val="20"/>
        </w:rPr>
        <w:t>communities. We strive to avoid purchasing seafood that has been caught using environmentally damaging fishing methods such as bottom trawling.</w:t>
      </w:r>
    </w:p>
    <w:p w14:paraId="76AF8B81" w14:textId="77777777" w:rsidR="00413B50" w:rsidRPr="00F40C67" w:rsidRDefault="00000000">
      <w:pPr>
        <w:spacing w:before="164"/>
        <w:ind w:left="20"/>
        <w:rPr>
          <w:color w:val="7030A0"/>
          <w:sz w:val="20"/>
        </w:rPr>
      </w:pPr>
      <w:r w:rsidRPr="00F40C67">
        <w:rPr>
          <w:b/>
          <w:color w:val="7030A0"/>
          <w:sz w:val="20"/>
        </w:rPr>
        <w:t>Our</w:t>
      </w:r>
      <w:r w:rsidRPr="00F40C67">
        <w:rPr>
          <w:b/>
          <w:color w:val="7030A0"/>
          <w:spacing w:val="-6"/>
          <w:sz w:val="20"/>
        </w:rPr>
        <w:t xml:space="preserve"> </w:t>
      </w:r>
      <w:r w:rsidRPr="00F40C67">
        <w:rPr>
          <w:b/>
          <w:color w:val="7030A0"/>
          <w:sz w:val="20"/>
        </w:rPr>
        <w:t>overall</w:t>
      </w:r>
      <w:r w:rsidRPr="00F40C67">
        <w:rPr>
          <w:b/>
          <w:color w:val="7030A0"/>
          <w:spacing w:val="-7"/>
          <w:sz w:val="20"/>
        </w:rPr>
        <w:t xml:space="preserve"> </w:t>
      </w:r>
      <w:r w:rsidRPr="00F40C67">
        <w:rPr>
          <w:b/>
          <w:color w:val="7030A0"/>
          <w:sz w:val="20"/>
        </w:rPr>
        <w:t>seafood</w:t>
      </w:r>
      <w:r w:rsidRPr="00F40C67">
        <w:rPr>
          <w:b/>
          <w:color w:val="7030A0"/>
          <w:spacing w:val="-5"/>
          <w:sz w:val="20"/>
        </w:rPr>
        <w:t xml:space="preserve"> </w:t>
      </w:r>
      <w:r w:rsidRPr="00F40C67">
        <w:rPr>
          <w:b/>
          <w:color w:val="7030A0"/>
          <w:spacing w:val="-2"/>
          <w:sz w:val="20"/>
        </w:rPr>
        <w:t>commitment</w:t>
      </w:r>
      <w:r w:rsidRPr="00F40C67">
        <w:rPr>
          <w:color w:val="7030A0"/>
          <w:spacing w:val="-2"/>
          <w:sz w:val="20"/>
        </w:rPr>
        <w:t>:</w:t>
      </w:r>
    </w:p>
    <w:p w14:paraId="4787D2B7" w14:textId="77777777" w:rsidR="00413B50" w:rsidRDefault="00000000">
      <w:pPr>
        <w:pStyle w:val="ListParagraph"/>
        <w:numPr>
          <w:ilvl w:val="0"/>
          <w:numId w:val="1"/>
        </w:numPr>
        <w:tabs>
          <w:tab w:val="left" w:pos="740"/>
        </w:tabs>
        <w:spacing w:before="181"/>
        <w:ind w:left="740"/>
        <w:rPr>
          <w:sz w:val="20"/>
        </w:rPr>
      </w:pPr>
      <w:r>
        <w:rPr>
          <w:sz w:val="20"/>
        </w:rPr>
        <w:t>We</w:t>
      </w:r>
      <w:r>
        <w:rPr>
          <w:spacing w:val="-5"/>
          <w:sz w:val="20"/>
        </w:rPr>
        <w:t xml:space="preserve"> </w:t>
      </w:r>
      <w:r>
        <w:rPr>
          <w:sz w:val="20"/>
        </w:rPr>
        <w:t>do</w:t>
      </w:r>
      <w:r>
        <w:rPr>
          <w:spacing w:val="-3"/>
          <w:sz w:val="20"/>
        </w:rPr>
        <w:t xml:space="preserve"> </w:t>
      </w:r>
      <w:r>
        <w:rPr>
          <w:sz w:val="20"/>
        </w:rPr>
        <w:t>not</w:t>
      </w:r>
      <w:r>
        <w:rPr>
          <w:spacing w:val="-4"/>
          <w:sz w:val="20"/>
        </w:rPr>
        <w:t xml:space="preserve"> </w:t>
      </w:r>
      <w:r>
        <w:rPr>
          <w:sz w:val="20"/>
        </w:rPr>
        <w:t>permit</w:t>
      </w:r>
      <w:r>
        <w:rPr>
          <w:spacing w:val="-3"/>
          <w:sz w:val="20"/>
        </w:rPr>
        <w:t xml:space="preserve"> </w:t>
      </w:r>
      <w:r>
        <w:rPr>
          <w:sz w:val="20"/>
        </w:rPr>
        <w:t>any</w:t>
      </w:r>
      <w:r>
        <w:rPr>
          <w:spacing w:val="-3"/>
          <w:sz w:val="20"/>
        </w:rPr>
        <w:t xml:space="preserve"> </w:t>
      </w:r>
      <w:r>
        <w:rPr>
          <w:sz w:val="20"/>
        </w:rPr>
        <w:t>seafood</w:t>
      </w:r>
      <w:r>
        <w:rPr>
          <w:spacing w:val="-2"/>
          <w:sz w:val="20"/>
        </w:rPr>
        <w:t xml:space="preserve"> </w:t>
      </w:r>
      <w:r>
        <w:rPr>
          <w:sz w:val="20"/>
        </w:rPr>
        <w:t>on</w:t>
      </w:r>
      <w:r>
        <w:rPr>
          <w:spacing w:val="-3"/>
          <w:sz w:val="20"/>
        </w:rPr>
        <w:t xml:space="preserve"> </w:t>
      </w:r>
      <w:r>
        <w:rPr>
          <w:sz w:val="20"/>
        </w:rPr>
        <w:t>our</w:t>
      </w:r>
      <w:r>
        <w:rPr>
          <w:spacing w:val="-3"/>
          <w:sz w:val="20"/>
        </w:rPr>
        <w:t xml:space="preserve"> </w:t>
      </w:r>
      <w:r>
        <w:rPr>
          <w:sz w:val="20"/>
        </w:rPr>
        <w:t>menus</w:t>
      </w:r>
      <w:r>
        <w:rPr>
          <w:spacing w:val="-3"/>
          <w:sz w:val="20"/>
        </w:rPr>
        <w:t xml:space="preserve"> </w:t>
      </w:r>
      <w:r>
        <w:rPr>
          <w:sz w:val="20"/>
        </w:rPr>
        <w:t>that</w:t>
      </w:r>
      <w:r>
        <w:rPr>
          <w:spacing w:val="-3"/>
          <w:sz w:val="20"/>
        </w:rPr>
        <w:t xml:space="preserve"> </w:t>
      </w:r>
      <w:r>
        <w:rPr>
          <w:sz w:val="20"/>
        </w:rPr>
        <w:t>is</w:t>
      </w:r>
      <w:r>
        <w:rPr>
          <w:spacing w:val="-3"/>
          <w:sz w:val="20"/>
        </w:rPr>
        <w:t xml:space="preserve"> </w:t>
      </w:r>
      <w:r>
        <w:rPr>
          <w:sz w:val="20"/>
        </w:rPr>
        <w:t>rated</w:t>
      </w:r>
      <w:r>
        <w:rPr>
          <w:spacing w:val="-5"/>
          <w:sz w:val="20"/>
        </w:rPr>
        <w:t xml:space="preserve"> </w:t>
      </w:r>
      <w:r>
        <w:rPr>
          <w:sz w:val="20"/>
        </w:rPr>
        <w:t>4</w:t>
      </w:r>
      <w:r>
        <w:rPr>
          <w:spacing w:val="-3"/>
          <w:sz w:val="20"/>
        </w:rPr>
        <w:t xml:space="preserve"> </w:t>
      </w:r>
      <w:r>
        <w:rPr>
          <w:sz w:val="20"/>
        </w:rPr>
        <w:t>–</w:t>
      </w:r>
      <w:r>
        <w:rPr>
          <w:spacing w:val="-6"/>
          <w:sz w:val="20"/>
        </w:rPr>
        <w:t xml:space="preserve"> </w:t>
      </w:r>
      <w:r>
        <w:rPr>
          <w:sz w:val="20"/>
        </w:rPr>
        <w:t>5</w:t>
      </w:r>
      <w:r>
        <w:rPr>
          <w:spacing w:val="-3"/>
          <w:sz w:val="20"/>
        </w:rPr>
        <w:t xml:space="preserve"> </w:t>
      </w:r>
      <w:r>
        <w:rPr>
          <w:sz w:val="20"/>
        </w:rPr>
        <w:t>on</w:t>
      </w:r>
      <w:r>
        <w:rPr>
          <w:spacing w:val="-3"/>
          <w:sz w:val="20"/>
        </w:rPr>
        <w:t xml:space="preserve"> </w:t>
      </w:r>
      <w:r>
        <w:rPr>
          <w:sz w:val="20"/>
        </w:rPr>
        <w:t>the</w:t>
      </w:r>
      <w:r>
        <w:rPr>
          <w:spacing w:val="-4"/>
          <w:sz w:val="20"/>
        </w:rPr>
        <w:t xml:space="preserve"> </w:t>
      </w:r>
      <w:r>
        <w:rPr>
          <w:sz w:val="20"/>
        </w:rPr>
        <w:t>MCS</w:t>
      </w:r>
      <w:r>
        <w:rPr>
          <w:spacing w:val="-4"/>
          <w:sz w:val="20"/>
        </w:rPr>
        <w:t xml:space="preserve"> </w:t>
      </w:r>
      <w:r>
        <w:rPr>
          <w:sz w:val="20"/>
        </w:rPr>
        <w:t>Good</w:t>
      </w:r>
      <w:r>
        <w:rPr>
          <w:spacing w:val="-2"/>
          <w:sz w:val="20"/>
        </w:rPr>
        <w:t xml:space="preserve"> </w:t>
      </w:r>
      <w:r>
        <w:rPr>
          <w:sz w:val="20"/>
        </w:rPr>
        <w:t>Fish</w:t>
      </w:r>
      <w:r>
        <w:rPr>
          <w:spacing w:val="-3"/>
          <w:sz w:val="20"/>
        </w:rPr>
        <w:t xml:space="preserve"> </w:t>
      </w:r>
      <w:r>
        <w:rPr>
          <w:spacing w:val="-2"/>
          <w:sz w:val="20"/>
        </w:rPr>
        <w:t>Guide</w:t>
      </w:r>
    </w:p>
    <w:p w14:paraId="40ABA440" w14:textId="77777777" w:rsidR="00413B50" w:rsidRDefault="00000000">
      <w:pPr>
        <w:pStyle w:val="ListParagraph"/>
        <w:numPr>
          <w:ilvl w:val="0"/>
          <w:numId w:val="1"/>
        </w:numPr>
        <w:tabs>
          <w:tab w:val="left" w:pos="740"/>
        </w:tabs>
        <w:spacing w:before="20"/>
        <w:ind w:left="740"/>
        <w:rPr>
          <w:sz w:val="20"/>
        </w:rPr>
      </w:pPr>
      <w:r>
        <w:rPr>
          <w:sz w:val="20"/>
        </w:rPr>
        <w:t>All</w:t>
      </w:r>
      <w:r>
        <w:rPr>
          <w:spacing w:val="-5"/>
          <w:sz w:val="20"/>
        </w:rPr>
        <w:t xml:space="preserve"> </w:t>
      </w:r>
      <w:r>
        <w:rPr>
          <w:sz w:val="20"/>
        </w:rPr>
        <w:t>wild</w:t>
      </w:r>
      <w:r>
        <w:rPr>
          <w:spacing w:val="-5"/>
          <w:sz w:val="20"/>
        </w:rPr>
        <w:t xml:space="preserve"> </w:t>
      </w:r>
      <w:r>
        <w:rPr>
          <w:sz w:val="20"/>
        </w:rPr>
        <w:t>fish</w:t>
      </w:r>
      <w:r>
        <w:rPr>
          <w:spacing w:val="-4"/>
          <w:sz w:val="20"/>
        </w:rPr>
        <w:t xml:space="preserve"> </w:t>
      </w:r>
      <w:r>
        <w:rPr>
          <w:sz w:val="20"/>
        </w:rPr>
        <w:t>will</w:t>
      </w:r>
      <w:r>
        <w:rPr>
          <w:spacing w:val="-5"/>
          <w:sz w:val="20"/>
        </w:rPr>
        <w:t xml:space="preserve"> </w:t>
      </w:r>
      <w:r>
        <w:rPr>
          <w:sz w:val="20"/>
        </w:rPr>
        <w:t>be</w:t>
      </w:r>
      <w:r>
        <w:rPr>
          <w:spacing w:val="-5"/>
          <w:sz w:val="20"/>
        </w:rPr>
        <w:t xml:space="preserve"> </w:t>
      </w:r>
      <w:r>
        <w:rPr>
          <w:sz w:val="20"/>
        </w:rPr>
        <w:t>MSC</w:t>
      </w:r>
      <w:r>
        <w:rPr>
          <w:spacing w:val="-6"/>
          <w:sz w:val="20"/>
        </w:rPr>
        <w:t xml:space="preserve"> </w:t>
      </w:r>
      <w:r>
        <w:rPr>
          <w:sz w:val="20"/>
        </w:rPr>
        <w:t>accredited</w:t>
      </w:r>
      <w:r>
        <w:rPr>
          <w:spacing w:val="-4"/>
          <w:sz w:val="20"/>
        </w:rPr>
        <w:t xml:space="preserve"> </w:t>
      </w:r>
      <w:r>
        <w:rPr>
          <w:sz w:val="20"/>
        </w:rPr>
        <w:t>where</w:t>
      </w:r>
      <w:r>
        <w:rPr>
          <w:spacing w:val="-6"/>
          <w:sz w:val="20"/>
        </w:rPr>
        <w:t xml:space="preserve"> </w:t>
      </w:r>
      <w:r>
        <w:rPr>
          <w:spacing w:val="-2"/>
          <w:sz w:val="20"/>
        </w:rPr>
        <w:t>possible</w:t>
      </w:r>
    </w:p>
    <w:p w14:paraId="13C90910" w14:textId="77777777" w:rsidR="00413B50" w:rsidRDefault="00000000">
      <w:pPr>
        <w:pStyle w:val="ListParagraph"/>
        <w:numPr>
          <w:ilvl w:val="0"/>
          <w:numId w:val="1"/>
        </w:numPr>
        <w:tabs>
          <w:tab w:val="left" w:pos="740"/>
        </w:tabs>
        <w:spacing w:before="20"/>
        <w:ind w:left="740"/>
        <w:rPr>
          <w:sz w:val="20"/>
        </w:rPr>
      </w:pPr>
      <w:r>
        <w:rPr>
          <w:sz w:val="20"/>
        </w:rPr>
        <w:t>All</w:t>
      </w:r>
      <w:r>
        <w:rPr>
          <w:spacing w:val="-5"/>
          <w:sz w:val="20"/>
        </w:rPr>
        <w:t xml:space="preserve"> </w:t>
      </w:r>
      <w:r>
        <w:rPr>
          <w:sz w:val="20"/>
        </w:rPr>
        <w:t>prawns</w:t>
      </w:r>
      <w:r>
        <w:rPr>
          <w:spacing w:val="-4"/>
          <w:sz w:val="20"/>
        </w:rPr>
        <w:t xml:space="preserve"> </w:t>
      </w:r>
      <w:r>
        <w:rPr>
          <w:sz w:val="20"/>
        </w:rPr>
        <w:t>will</w:t>
      </w:r>
      <w:r>
        <w:rPr>
          <w:spacing w:val="-5"/>
          <w:sz w:val="20"/>
        </w:rPr>
        <w:t xml:space="preserve"> </w:t>
      </w:r>
      <w:r>
        <w:rPr>
          <w:sz w:val="20"/>
        </w:rPr>
        <w:t>have</w:t>
      </w:r>
      <w:r>
        <w:rPr>
          <w:spacing w:val="-6"/>
          <w:sz w:val="20"/>
        </w:rPr>
        <w:t xml:space="preserve"> </w:t>
      </w:r>
      <w:r>
        <w:rPr>
          <w:sz w:val="20"/>
        </w:rPr>
        <w:t>at</w:t>
      </w:r>
      <w:r>
        <w:rPr>
          <w:spacing w:val="-5"/>
          <w:sz w:val="20"/>
        </w:rPr>
        <w:t xml:space="preserve"> </w:t>
      </w:r>
      <w:r>
        <w:rPr>
          <w:sz w:val="20"/>
        </w:rPr>
        <w:t>least</w:t>
      </w:r>
      <w:r>
        <w:rPr>
          <w:spacing w:val="-5"/>
          <w:sz w:val="20"/>
        </w:rPr>
        <w:t xml:space="preserve"> </w:t>
      </w:r>
      <w:r>
        <w:rPr>
          <w:sz w:val="20"/>
        </w:rPr>
        <w:t>BAP2*</w:t>
      </w:r>
      <w:r>
        <w:rPr>
          <w:spacing w:val="-6"/>
          <w:sz w:val="20"/>
        </w:rPr>
        <w:t xml:space="preserve"> </w:t>
      </w:r>
      <w:r>
        <w:rPr>
          <w:spacing w:val="-2"/>
          <w:sz w:val="20"/>
        </w:rPr>
        <w:t>certification</w:t>
      </w:r>
    </w:p>
    <w:p w14:paraId="226D6E2D" w14:textId="77777777" w:rsidR="00413B50" w:rsidRDefault="00000000">
      <w:pPr>
        <w:pStyle w:val="ListParagraph"/>
        <w:numPr>
          <w:ilvl w:val="0"/>
          <w:numId w:val="1"/>
        </w:numPr>
        <w:tabs>
          <w:tab w:val="left" w:pos="740"/>
        </w:tabs>
        <w:spacing w:before="17" w:line="259" w:lineRule="auto"/>
        <w:ind w:left="740" w:right="232"/>
        <w:rPr>
          <w:sz w:val="20"/>
        </w:rPr>
      </w:pPr>
      <w:r>
        <w:rPr>
          <w:sz w:val="20"/>
        </w:rPr>
        <w:t>All</w:t>
      </w:r>
      <w:r>
        <w:rPr>
          <w:spacing w:val="-3"/>
          <w:sz w:val="20"/>
        </w:rPr>
        <w:t xml:space="preserve"> </w:t>
      </w:r>
      <w:r>
        <w:rPr>
          <w:sz w:val="20"/>
        </w:rPr>
        <w:t>salmon</w:t>
      </w:r>
      <w:r>
        <w:rPr>
          <w:spacing w:val="-2"/>
          <w:sz w:val="20"/>
        </w:rPr>
        <w:t xml:space="preserve"> </w:t>
      </w:r>
      <w:r>
        <w:rPr>
          <w:sz w:val="20"/>
        </w:rPr>
        <w:t>will</w:t>
      </w:r>
      <w:r>
        <w:rPr>
          <w:spacing w:val="-3"/>
          <w:sz w:val="20"/>
        </w:rPr>
        <w:t xml:space="preserve"> </w:t>
      </w:r>
      <w:r>
        <w:rPr>
          <w:sz w:val="20"/>
        </w:rPr>
        <w:t>be</w:t>
      </w:r>
      <w:r>
        <w:rPr>
          <w:spacing w:val="-1"/>
          <w:sz w:val="20"/>
        </w:rPr>
        <w:t xml:space="preserve"> </w:t>
      </w:r>
      <w:r>
        <w:rPr>
          <w:sz w:val="20"/>
        </w:rPr>
        <w:t>Global</w:t>
      </w:r>
      <w:r>
        <w:rPr>
          <w:spacing w:val="-3"/>
          <w:sz w:val="20"/>
        </w:rPr>
        <w:t xml:space="preserve"> </w:t>
      </w:r>
      <w:r>
        <w:rPr>
          <w:sz w:val="20"/>
        </w:rPr>
        <w:t>Gap</w:t>
      </w:r>
      <w:r>
        <w:rPr>
          <w:spacing w:val="-2"/>
          <w:sz w:val="20"/>
        </w:rPr>
        <w:t xml:space="preserve"> </w:t>
      </w:r>
      <w:r>
        <w:rPr>
          <w:sz w:val="20"/>
        </w:rPr>
        <w:t>or</w:t>
      </w:r>
      <w:r>
        <w:rPr>
          <w:spacing w:val="-3"/>
          <w:sz w:val="20"/>
        </w:rPr>
        <w:t xml:space="preserve"> </w:t>
      </w:r>
      <w:r>
        <w:rPr>
          <w:sz w:val="20"/>
        </w:rPr>
        <w:t>equivalent</w:t>
      </w:r>
      <w:r>
        <w:rPr>
          <w:spacing w:val="-3"/>
          <w:sz w:val="20"/>
        </w:rPr>
        <w:t xml:space="preserve"> </w:t>
      </w:r>
      <w:r>
        <w:rPr>
          <w:sz w:val="20"/>
        </w:rPr>
        <w:t>certified.</w:t>
      </w:r>
      <w:r>
        <w:rPr>
          <w:spacing w:val="-3"/>
          <w:sz w:val="20"/>
        </w:rPr>
        <w:t xml:space="preserve"> </w:t>
      </w:r>
      <w:r>
        <w:rPr>
          <w:sz w:val="20"/>
        </w:rPr>
        <w:t>All</w:t>
      </w:r>
      <w:r>
        <w:rPr>
          <w:spacing w:val="-3"/>
          <w:sz w:val="20"/>
        </w:rPr>
        <w:t xml:space="preserve"> </w:t>
      </w:r>
      <w:r>
        <w:rPr>
          <w:sz w:val="20"/>
        </w:rPr>
        <w:t>wagamama</w:t>
      </w:r>
      <w:r>
        <w:rPr>
          <w:spacing w:val="-2"/>
          <w:sz w:val="20"/>
        </w:rPr>
        <w:t xml:space="preserve"> </w:t>
      </w:r>
      <w:r>
        <w:rPr>
          <w:sz w:val="20"/>
        </w:rPr>
        <w:t>salmon</w:t>
      </w:r>
      <w:r>
        <w:rPr>
          <w:spacing w:val="-2"/>
          <w:sz w:val="20"/>
        </w:rPr>
        <w:t xml:space="preserve"> </w:t>
      </w:r>
      <w:r>
        <w:rPr>
          <w:sz w:val="20"/>
        </w:rPr>
        <w:t>must</w:t>
      </w:r>
      <w:r>
        <w:rPr>
          <w:spacing w:val="-2"/>
          <w:sz w:val="20"/>
        </w:rPr>
        <w:t xml:space="preserve"> </w:t>
      </w:r>
      <w:r>
        <w:rPr>
          <w:sz w:val="20"/>
        </w:rPr>
        <w:t>be</w:t>
      </w:r>
      <w:r>
        <w:rPr>
          <w:spacing w:val="-4"/>
          <w:sz w:val="20"/>
        </w:rPr>
        <w:t xml:space="preserve"> </w:t>
      </w:r>
      <w:r>
        <w:rPr>
          <w:sz w:val="20"/>
        </w:rPr>
        <w:t>Scottish</w:t>
      </w:r>
      <w:r>
        <w:rPr>
          <w:spacing w:val="-2"/>
          <w:sz w:val="20"/>
        </w:rPr>
        <w:t xml:space="preserve"> </w:t>
      </w:r>
      <w:r>
        <w:rPr>
          <w:sz w:val="20"/>
        </w:rPr>
        <w:t xml:space="preserve">RSPCA </w:t>
      </w:r>
      <w:r>
        <w:rPr>
          <w:spacing w:val="-2"/>
          <w:sz w:val="20"/>
        </w:rPr>
        <w:t>assured.</w:t>
      </w:r>
    </w:p>
    <w:p w14:paraId="5B287323" w14:textId="77777777" w:rsidR="00413B50" w:rsidRDefault="00000000">
      <w:pPr>
        <w:pStyle w:val="ListParagraph"/>
        <w:numPr>
          <w:ilvl w:val="0"/>
          <w:numId w:val="1"/>
        </w:numPr>
        <w:tabs>
          <w:tab w:val="left" w:pos="740"/>
        </w:tabs>
        <w:spacing w:line="242" w:lineRule="exact"/>
        <w:ind w:left="740"/>
        <w:rPr>
          <w:sz w:val="20"/>
        </w:rPr>
      </w:pPr>
      <w:r>
        <w:rPr>
          <w:sz w:val="20"/>
        </w:rPr>
        <w:t>Our</w:t>
      </w:r>
      <w:r>
        <w:rPr>
          <w:spacing w:val="-4"/>
          <w:sz w:val="20"/>
        </w:rPr>
        <w:t xml:space="preserve"> </w:t>
      </w:r>
      <w:r>
        <w:rPr>
          <w:sz w:val="20"/>
        </w:rPr>
        <w:t>tuna</w:t>
      </w:r>
      <w:r>
        <w:rPr>
          <w:spacing w:val="-4"/>
          <w:sz w:val="20"/>
        </w:rPr>
        <w:t xml:space="preserve"> </w:t>
      </w:r>
      <w:r>
        <w:rPr>
          <w:sz w:val="20"/>
        </w:rPr>
        <w:t>must</w:t>
      </w:r>
      <w:r>
        <w:rPr>
          <w:spacing w:val="-4"/>
          <w:sz w:val="20"/>
        </w:rPr>
        <w:t xml:space="preserve"> </w:t>
      </w:r>
      <w:r>
        <w:rPr>
          <w:sz w:val="20"/>
        </w:rPr>
        <w:t>be</w:t>
      </w:r>
      <w:r>
        <w:rPr>
          <w:spacing w:val="-5"/>
          <w:sz w:val="20"/>
        </w:rPr>
        <w:t xml:space="preserve"> </w:t>
      </w:r>
      <w:r>
        <w:rPr>
          <w:sz w:val="20"/>
        </w:rPr>
        <w:t>dolphin</w:t>
      </w:r>
      <w:r>
        <w:rPr>
          <w:spacing w:val="-3"/>
          <w:sz w:val="20"/>
        </w:rPr>
        <w:t xml:space="preserve"> </w:t>
      </w:r>
      <w:r>
        <w:rPr>
          <w:spacing w:val="-2"/>
          <w:sz w:val="20"/>
        </w:rPr>
        <w:t>friendly</w:t>
      </w:r>
    </w:p>
    <w:p w14:paraId="39D5E7CC" w14:textId="77777777" w:rsidR="00413B50" w:rsidRDefault="00413B50">
      <w:pPr>
        <w:pStyle w:val="ListParagraph"/>
        <w:spacing w:line="242" w:lineRule="exact"/>
        <w:rPr>
          <w:sz w:val="20"/>
        </w:rPr>
        <w:sectPr w:rsidR="00413B50">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5E2A4E08" w14:textId="77777777" w:rsidR="00413B50" w:rsidRPr="00F40C67" w:rsidRDefault="00000000">
      <w:pPr>
        <w:pStyle w:val="Heading1"/>
        <w:rPr>
          <w:color w:val="7030A0"/>
        </w:rPr>
      </w:pPr>
      <w:r w:rsidRPr="00F40C67">
        <w:rPr>
          <w:color w:val="7030A0"/>
          <w:spacing w:val="-2"/>
        </w:rPr>
        <w:lastRenderedPageBreak/>
        <w:t>IMPLEMENTATION</w:t>
      </w:r>
    </w:p>
    <w:p w14:paraId="18006957" w14:textId="5B8FB50B" w:rsidR="00413B50" w:rsidRDefault="00000000">
      <w:pPr>
        <w:pStyle w:val="BodyText"/>
        <w:spacing w:before="181" w:line="259" w:lineRule="auto"/>
        <w:ind w:left="22" w:right="20" w:firstLine="0"/>
        <w:jc w:val="both"/>
      </w:pPr>
      <w:r>
        <w:t>As</w:t>
      </w:r>
      <w:r>
        <w:rPr>
          <w:spacing w:val="-7"/>
        </w:rPr>
        <w:t xml:space="preserve"> </w:t>
      </w:r>
      <w:r>
        <w:t>a</w:t>
      </w:r>
      <w:r>
        <w:rPr>
          <w:spacing w:val="-7"/>
        </w:rPr>
        <w:t xml:space="preserve"> </w:t>
      </w:r>
      <w:r>
        <w:t>form</w:t>
      </w:r>
      <w:r>
        <w:rPr>
          <w:spacing w:val="-9"/>
        </w:rPr>
        <w:t xml:space="preserve"> </w:t>
      </w:r>
      <w:r>
        <w:t>of</w:t>
      </w:r>
      <w:r>
        <w:rPr>
          <w:spacing w:val="-9"/>
        </w:rPr>
        <w:t xml:space="preserve"> </w:t>
      </w:r>
      <w:r>
        <w:t>good</w:t>
      </w:r>
      <w:r>
        <w:rPr>
          <w:spacing w:val="-9"/>
        </w:rPr>
        <w:t xml:space="preserve"> </w:t>
      </w:r>
      <w:r>
        <w:t>practice</w:t>
      </w:r>
      <w:r>
        <w:rPr>
          <w:spacing w:val="-9"/>
        </w:rPr>
        <w:t xml:space="preserve"> </w:t>
      </w:r>
      <w:r>
        <w:t>TRG</w:t>
      </w:r>
      <w:r w:rsidR="00F40C67">
        <w:t>C</w:t>
      </w:r>
      <w:r>
        <w:rPr>
          <w:spacing w:val="-9"/>
        </w:rPr>
        <w:t xml:space="preserve"> </w:t>
      </w:r>
      <w:r>
        <w:t>keeps</w:t>
      </w:r>
      <w:r>
        <w:rPr>
          <w:spacing w:val="-7"/>
        </w:rPr>
        <w:t xml:space="preserve"> </w:t>
      </w:r>
      <w:r>
        <w:t>records</w:t>
      </w:r>
      <w:r>
        <w:rPr>
          <w:spacing w:val="-7"/>
        </w:rPr>
        <w:t xml:space="preserve"> </w:t>
      </w:r>
      <w:r>
        <w:t>of</w:t>
      </w:r>
      <w:r>
        <w:rPr>
          <w:spacing w:val="-9"/>
        </w:rPr>
        <w:t xml:space="preserve"> </w:t>
      </w:r>
      <w:r>
        <w:t>all</w:t>
      </w:r>
      <w:r>
        <w:rPr>
          <w:spacing w:val="-8"/>
        </w:rPr>
        <w:t xml:space="preserve"> </w:t>
      </w:r>
      <w:r>
        <w:t>meat</w:t>
      </w:r>
      <w:r>
        <w:rPr>
          <w:spacing w:val="-7"/>
        </w:rPr>
        <w:t xml:space="preserve"> </w:t>
      </w:r>
      <w:r>
        <w:t>suppliers</w:t>
      </w:r>
      <w:r>
        <w:rPr>
          <w:spacing w:val="-7"/>
        </w:rPr>
        <w:t xml:space="preserve"> </w:t>
      </w:r>
      <w:r>
        <w:t>and</w:t>
      </w:r>
      <w:r>
        <w:rPr>
          <w:spacing w:val="-9"/>
        </w:rPr>
        <w:t xml:space="preserve"> </w:t>
      </w:r>
      <w:r>
        <w:t>systematically</w:t>
      </w:r>
      <w:r>
        <w:rPr>
          <w:spacing w:val="-7"/>
        </w:rPr>
        <w:t xml:space="preserve"> </w:t>
      </w:r>
      <w:r>
        <w:t>monitors</w:t>
      </w:r>
      <w:r>
        <w:rPr>
          <w:spacing w:val="-7"/>
        </w:rPr>
        <w:t xml:space="preserve"> </w:t>
      </w:r>
      <w:r>
        <w:t>the</w:t>
      </w:r>
      <w:r>
        <w:rPr>
          <w:spacing w:val="-11"/>
        </w:rPr>
        <w:t xml:space="preserve"> </w:t>
      </w:r>
      <w:r>
        <w:t>performance of relevant suppliers through direct communication, site audit, desk-based certification review and, where relevant, third-party verification</w:t>
      </w:r>
    </w:p>
    <w:p w14:paraId="62D5FFAD" w14:textId="77777777" w:rsidR="00413B50" w:rsidRDefault="00000000">
      <w:pPr>
        <w:pStyle w:val="BodyText"/>
        <w:spacing w:before="157"/>
        <w:ind w:left="22" w:firstLine="0"/>
      </w:pPr>
      <w:r>
        <w:t>As</w:t>
      </w:r>
      <w:r>
        <w:rPr>
          <w:spacing w:val="-5"/>
        </w:rPr>
        <w:t xml:space="preserve"> </w:t>
      </w:r>
      <w:r>
        <w:t>part</w:t>
      </w:r>
      <w:r>
        <w:rPr>
          <w:spacing w:val="-5"/>
        </w:rPr>
        <w:t xml:space="preserve"> </w:t>
      </w:r>
      <w:r>
        <w:t>of</w:t>
      </w:r>
      <w:r>
        <w:rPr>
          <w:spacing w:val="-6"/>
        </w:rPr>
        <w:t xml:space="preserve"> </w:t>
      </w:r>
      <w:r>
        <w:t>the</w:t>
      </w:r>
      <w:r>
        <w:rPr>
          <w:spacing w:val="-6"/>
        </w:rPr>
        <w:t xml:space="preserve"> </w:t>
      </w:r>
      <w:r>
        <w:t>implementation</w:t>
      </w:r>
      <w:r>
        <w:rPr>
          <w:spacing w:val="-4"/>
        </w:rPr>
        <w:t xml:space="preserve"> </w:t>
      </w:r>
      <w:r>
        <w:t>and</w:t>
      </w:r>
      <w:r>
        <w:rPr>
          <w:spacing w:val="-4"/>
        </w:rPr>
        <w:t xml:space="preserve"> </w:t>
      </w:r>
      <w:r>
        <w:t>review</w:t>
      </w:r>
      <w:r>
        <w:rPr>
          <w:spacing w:val="-6"/>
        </w:rPr>
        <w:t xml:space="preserve"> </w:t>
      </w:r>
      <w:r>
        <w:t>of</w:t>
      </w:r>
      <w:r>
        <w:rPr>
          <w:spacing w:val="-6"/>
        </w:rPr>
        <w:t xml:space="preserve"> </w:t>
      </w:r>
      <w:r>
        <w:t>the</w:t>
      </w:r>
      <w:r>
        <w:rPr>
          <w:spacing w:val="-6"/>
        </w:rPr>
        <w:t xml:space="preserve"> </w:t>
      </w:r>
      <w:r>
        <w:t>Policy</w:t>
      </w:r>
      <w:r>
        <w:rPr>
          <w:spacing w:val="-4"/>
        </w:rPr>
        <w:t xml:space="preserve"> </w:t>
      </w:r>
      <w:r>
        <w:t>our</w:t>
      </w:r>
      <w:r>
        <w:rPr>
          <w:spacing w:val="-5"/>
        </w:rPr>
        <w:t xml:space="preserve"> </w:t>
      </w:r>
      <w:r>
        <w:t>suppliers</w:t>
      </w:r>
      <w:r>
        <w:rPr>
          <w:spacing w:val="-5"/>
        </w:rPr>
        <w:t xml:space="preserve"> </w:t>
      </w:r>
      <w:r>
        <w:t>are</w:t>
      </w:r>
      <w:r>
        <w:rPr>
          <w:spacing w:val="-6"/>
        </w:rPr>
        <w:t xml:space="preserve"> </w:t>
      </w:r>
      <w:r>
        <w:t>required</w:t>
      </w:r>
      <w:r>
        <w:rPr>
          <w:spacing w:val="-4"/>
        </w:rPr>
        <w:t xml:space="preserve"> </w:t>
      </w:r>
      <w:r>
        <w:rPr>
          <w:spacing w:val="-5"/>
        </w:rPr>
        <w:t>to:</w:t>
      </w:r>
    </w:p>
    <w:p w14:paraId="46BE7E38" w14:textId="77777777" w:rsidR="00413B50" w:rsidRDefault="00000000">
      <w:pPr>
        <w:pStyle w:val="ListParagraph"/>
        <w:numPr>
          <w:ilvl w:val="0"/>
          <w:numId w:val="1"/>
        </w:numPr>
        <w:tabs>
          <w:tab w:val="left" w:pos="742"/>
        </w:tabs>
        <w:spacing w:before="183"/>
        <w:rPr>
          <w:sz w:val="20"/>
        </w:rPr>
      </w:pPr>
      <w:r>
        <w:rPr>
          <w:sz w:val="20"/>
        </w:rPr>
        <w:t>Demonstrate</w:t>
      </w:r>
      <w:r>
        <w:rPr>
          <w:spacing w:val="-9"/>
          <w:sz w:val="20"/>
        </w:rPr>
        <w:t xml:space="preserve"> </w:t>
      </w:r>
      <w:r>
        <w:rPr>
          <w:sz w:val="20"/>
        </w:rPr>
        <w:t>traceability</w:t>
      </w:r>
      <w:r>
        <w:rPr>
          <w:spacing w:val="-6"/>
          <w:sz w:val="20"/>
        </w:rPr>
        <w:t xml:space="preserve"> </w:t>
      </w:r>
      <w:r>
        <w:rPr>
          <w:sz w:val="20"/>
        </w:rPr>
        <w:t>and</w:t>
      </w:r>
      <w:r>
        <w:rPr>
          <w:spacing w:val="-6"/>
          <w:sz w:val="20"/>
        </w:rPr>
        <w:t xml:space="preserve"> </w:t>
      </w:r>
      <w:r>
        <w:rPr>
          <w:sz w:val="20"/>
        </w:rPr>
        <w:t>legality</w:t>
      </w:r>
      <w:r>
        <w:rPr>
          <w:spacing w:val="-7"/>
          <w:sz w:val="20"/>
        </w:rPr>
        <w:t xml:space="preserve"> </w:t>
      </w:r>
      <w:r>
        <w:rPr>
          <w:sz w:val="20"/>
        </w:rPr>
        <w:t>of</w:t>
      </w:r>
      <w:r>
        <w:rPr>
          <w:spacing w:val="-8"/>
          <w:sz w:val="20"/>
        </w:rPr>
        <w:t xml:space="preserve"> </w:t>
      </w:r>
      <w:r>
        <w:rPr>
          <w:sz w:val="20"/>
        </w:rPr>
        <w:t>all</w:t>
      </w:r>
      <w:r>
        <w:rPr>
          <w:spacing w:val="-7"/>
          <w:sz w:val="20"/>
        </w:rPr>
        <w:t xml:space="preserve"> </w:t>
      </w:r>
      <w:r>
        <w:rPr>
          <w:sz w:val="20"/>
        </w:rPr>
        <w:t>meat</w:t>
      </w:r>
      <w:r>
        <w:rPr>
          <w:spacing w:val="-7"/>
          <w:sz w:val="20"/>
        </w:rPr>
        <w:t xml:space="preserve"> </w:t>
      </w:r>
      <w:r>
        <w:rPr>
          <w:sz w:val="20"/>
        </w:rPr>
        <w:t>and</w:t>
      </w:r>
      <w:r>
        <w:rPr>
          <w:spacing w:val="-7"/>
          <w:sz w:val="20"/>
        </w:rPr>
        <w:t xml:space="preserve"> </w:t>
      </w:r>
      <w:r>
        <w:rPr>
          <w:sz w:val="20"/>
        </w:rPr>
        <w:t>fish/seafood</w:t>
      </w:r>
      <w:r>
        <w:rPr>
          <w:spacing w:val="-6"/>
          <w:sz w:val="20"/>
        </w:rPr>
        <w:t xml:space="preserve"> </w:t>
      </w:r>
      <w:r>
        <w:rPr>
          <w:spacing w:val="-2"/>
          <w:sz w:val="20"/>
        </w:rPr>
        <w:t>sources.</w:t>
      </w:r>
    </w:p>
    <w:p w14:paraId="14FCF32D" w14:textId="77777777" w:rsidR="00413B50" w:rsidRDefault="00000000">
      <w:pPr>
        <w:pStyle w:val="ListParagraph"/>
        <w:numPr>
          <w:ilvl w:val="0"/>
          <w:numId w:val="1"/>
        </w:numPr>
        <w:tabs>
          <w:tab w:val="left" w:pos="742"/>
        </w:tabs>
        <w:spacing w:before="20"/>
        <w:rPr>
          <w:sz w:val="20"/>
        </w:rPr>
      </w:pPr>
      <w:r>
        <w:rPr>
          <w:sz w:val="20"/>
        </w:rPr>
        <w:t>Provide</w:t>
      </w:r>
      <w:r>
        <w:rPr>
          <w:spacing w:val="-9"/>
          <w:sz w:val="20"/>
        </w:rPr>
        <w:t xml:space="preserve"> </w:t>
      </w:r>
      <w:r>
        <w:rPr>
          <w:sz w:val="20"/>
        </w:rPr>
        <w:t>documentary</w:t>
      </w:r>
      <w:r>
        <w:rPr>
          <w:spacing w:val="-6"/>
          <w:sz w:val="20"/>
        </w:rPr>
        <w:t xml:space="preserve"> </w:t>
      </w:r>
      <w:r>
        <w:rPr>
          <w:sz w:val="20"/>
        </w:rPr>
        <w:t>evidence</w:t>
      </w:r>
      <w:r>
        <w:rPr>
          <w:spacing w:val="-9"/>
          <w:sz w:val="20"/>
        </w:rPr>
        <w:t xml:space="preserve"> </w:t>
      </w:r>
      <w:r>
        <w:rPr>
          <w:sz w:val="20"/>
        </w:rPr>
        <w:t>confirming</w:t>
      </w:r>
      <w:r>
        <w:rPr>
          <w:spacing w:val="-7"/>
          <w:sz w:val="20"/>
        </w:rPr>
        <w:t xml:space="preserve"> </w:t>
      </w:r>
      <w:r>
        <w:rPr>
          <w:sz w:val="20"/>
        </w:rPr>
        <w:t>certification</w:t>
      </w:r>
      <w:r>
        <w:rPr>
          <w:spacing w:val="-7"/>
          <w:sz w:val="20"/>
        </w:rPr>
        <w:t xml:space="preserve"> </w:t>
      </w:r>
      <w:r>
        <w:rPr>
          <w:sz w:val="20"/>
        </w:rPr>
        <w:t>to</w:t>
      </w:r>
      <w:r>
        <w:rPr>
          <w:spacing w:val="-7"/>
          <w:sz w:val="20"/>
        </w:rPr>
        <w:t xml:space="preserve"> </w:t>
      </w:r>
      <w:r>
        <w:rPr>
          <w:sz w:val="20"/>
        </w:rPr>
        <w:t>a</w:t>
      </w:r>
      <w:r>
        <w:rPr>
          <w:spacing w:val="-7"/>
          <w:sz w:val="20"/>
        </w:rPr>
        <w:t xml:space="preserve"> </w:t>
      </w:r>
      <w:r>
        <w:rPr>
          <w:sz w:val="20"/>
        </w:rPr>
        <w:t>farm</w:t>
      </w:r>
      <w:r>
        <w:rPr>
          <w:spacing w:val="-9"/>
          <w:sz w:val="20"/>
        </w:rPr>
        <w:t xml:space="preserve"> </w:t>
      </w:r>
      <w:r>
        <w:rPr>
          <w:sz w:val="20"/>
        </w:rPr>
        <w:t>assurance</w:t>
      </w:r>
      <w:r>
        <w:rPr>
          <w:spacing w:val="-8"/>
          <w:sz w:val="20"/>
        </w:rPr>
        <w:t xml:space="preserve"> </w:t>
      </w:r>
      <w:r>
        <w:rPr>
          <w:sz w:val="20"/>
        </w:rPr>
        <w:t>system</w:t>
      </w:r>
      <w:r>
        <w:rPr>
          <w:spacing w:val="-8"/>
          <w:sz w:val="20"/>
        </w:rPr>
        <w:t xml:space="preserve"> </w:t>
      </w:r>
      <w:r>
        <w:rPr>
          <w:sz w:val="20"/>
        </w:rPr>
        <w:t>where</w:t>
      </w:r>
      <w:r>
        <w:rPr>
          <w:spacing w:val="-6"/>
          <w:sz w:val="20"/>
        </w:rPr>
        <w:t xml:space="preserve"> </w:t>
      </w:r>
      <w:r>
        <w:rPr>
          <w:spacing w:val="-2"/>
          <w:sz w:val="20"/>
        </w:rPr>
        <w:t>possible.</w:t>
      </w:r>
    </w:p>
    <w:p w14:paraId="4709CE1A" w14:textId="1E313E5F" w:rsidR="00413B50" w:rsidRDefault="00000000">
      <w:pPr>
        <w:pStyle w:val="ListParagraph"/>
        <w:numPr>
          <w:ilvl w:val="0"/>
          <w:numId w:val="1"/>
        </w:numPr>
        <w:tabs>
          <w:tab w:val="left" w:pos="742"/>
        </w:tabs>
        <w:spacing w:before="17" w:line="259" w:lineRule="auto"/>
        <w:ind w:right="18"/>
        <w:rPr>
          <w:sz w:val="20"/>
        </w:rPr>
      </w:pPr>
      <w:r>
        <w:rPr>
          <w:sz w:val="20"/>
        </w:rPr>
        <w:t>Ensure</w:t>
      </w:r>
      <w:r>
        <w:rPr>
          <w:spacing w:val="-5"/>
          <w:sz w:val="20"/>
        </w:rPr>
        <w:t xml:space="preserve"> </w:t>
      </w:r>
      <w:r>
        <w:rPr>
          <w:sz w:val="20"/>
        </w:rPr>
        <w:t>TRG</w:t>
      </w:r>
      <w:r w:rsidR="00F40C67">
        <w:rPr>
          <w:sz w:val="20"/>
        </w:rPr>
        <w:t>C</w:t>
      </w:r>
      <w:r>
        <w:rPr>
          <w:spacing w:val="-5"/>
          <w:sz w:val="20"/>
        </w:rPr>
        <w:t xml:space="preserve"> </w:t>
      </w:r>
      <w:r>
        <w:rPr>
          <w:sz w:val="20"/>
        </w:rPr>
        <w:t>representatives,</w:t>
      </w:r>
      <w:r>
        <w:rPr>
          <w:spacing w:val="-4"/>
          <w:sz w:val="20"/>
        </w:rPr>
        <w:t xml:space="preserve"> </w:t>
      </w:r>
      <w:r>
        <w:rPr>
          <w:sz w:val="20"/>
        </w:rPr>
        <w:t>including</w:t>
      </w:r>
      <w:r>
        <w:rPr>
          <w:spacing w:val="-5"/>
          <w:sz w:val="20"/>
        </w:rPr>
        <w:t xml:space="preserve"> </w:t>
      </w:r>
      <w:r>
        <w:rPr>
          <w:sz w:val="20"/>
        </w:rPr>
        <w:t>third</w:t>
      </w:r>
      <w:r>
        <w:rPr>
          <w:spacing w:val="-4"/>
          <w:sz w:val="20"/>
        </w:rPr>
        <w:t xml:space="preserve"> </w:t>
      </w:r>
      <w:r>
        <w:rPr>
          <w:sz w:val="20"/>
        </w:rPr>
        <w:t>party</w:t>
      </w:r>
      <w:r>
        <w:rPr>
          <w:spacing w:val="-3"/>
          <w:sz w:val="20"/>
        </w:rPr>
        <w:t xml:space="preserve"> </w:t>
      </w:r>
      <w:proofErr w:type="gramStart"/>
      <w:r>
        <w:rPr>
          <w:sz w:val="20"/>
        </w:rPr>
        <w:t>auditors</w:t>
      </w:r>
      <w:proofErr w:type="gramEnd"/>
      <w:r>
        <w:rPr>
          <w:spacing w:val="-3"/>
          <w:sz w:val="20"/>
        </w:rPr>
        <w:t xml:space="preserve"> </w:t>
      </w:r>
      <w:r>
        <w:rPr>
          <w:sz w:val="20"/>
        </w:rPr>
        <w:t>are</w:t>
      </w:r>
      <w:r>
        <w:rPr>
          <w:spacing w:val="-5"/>
          <w:sz w:val="20"/>
        </w:rPr>
        <w:t xml:space="preserve"> </w:t>
      </w:r>
      <w:r>
        <w:rPr>
          <w:sz w:val="20"/>
        </w:rPr>
        <w:t>given</w:t>
      </w:r>
      <w:r>
        <w:rPr>
          <w:spacing w:val="-4"/>
          <w:sz w:val="20"/>
        </w:rPr>
        <w:t xml:space="preserve"> </w:t>
      </w:r>
      <w:r>
        <w:rPr>
          <w:sz w:val="20"/>
        </w:rPr>
        <w:t>uninhibited</w:t>
      </w:r>
      <w:r>
        <w:rPr>
          <w:spacing w:val="-4"/>
          <w:sz w:val="20"/>
        </w:rPr>
        <w:t xml:space="preserve"> </w:t>
      </w:r>
      <w:r>
        <w:rPr>
          <w:sz w:val="20"/>
        </w:rPr>
        <w:t>access</w:t>
      </w:r>
      <w:r>
        <w:rPr>
          <w:spacing w:val="-3"/>
          <w:sz w:val="20"/>
        </w:rPr>
        <w:t xml:space="preserve"> </w:t>
      </w:r>
      <w:r>
        <w:rPr>
          <w:sz w:val="20"/>
        </w:rPr>
        <w:t>to</w:t>
      </w:r>
      <w:r>
        <w:rPr>
          <w:spacing w:val="-4"/>
          <w:sz w:val="20"/>
        </w:rPr>
        <w:t xml:space="preserve"> </w:t>
      </w:r>
      <w:r>
        <w:rPr>
          <w:sz w:val="20"/>
        </w:rPr>
        <w:t>sites</w:t>
      </w:r>
      <w:r>
        <w:rPr>
          <w:spacing w:val="-3"/>
          <w:sz w:val="20"/>
        </w:rPr>
        <w:t xml:space="preserve"> </w:t>
      </w:r>
      <w:r>
        <w:rPr>
          <w:sz w:val="20"/>
        </w:rPr>
        <w:t>used</w:t>
      </w:r>
      <w:r>
        <w:rPr>
          <w:spacing w:val="-4"/>
          <w:sz w:val="20"/>
        </w:rPr>
        <w:t xml:space="preserve"> </w:t>
      </w:r>
      <w:r>
        <w:rPr>
          <w:sz w:val="20"/>
        </w:rPr>
        <w:t>to produce TRG</w:t>
      </w:r>
      <w:r w:rsidR="00F40C67">
        <w:rPr>
          <w:sz w:val="20"/>
        </w:rPr>
        <w:t>C</w:t>
      </w:r>
      <w:r>
        <w:rPr>
          <w:sz w:val="20"/>
        </w:rPr>
        <w:t xml:space="preserve"> goods and that all documentation is accurate and complete.</w:t>
      </w:r>
    </w:p>
    <w:p w14:paraId="5E34A398" w14:textId="77777777" w:rsidR="00413B50" w:rsidRDefault="00000000">
      <w:pPr>
        <w:pStyle w:val="ListParagraph"/>
        <w:numPr>
          <w:ilvl w:val="0"/>
          <w:numId w:val="1"/>
        </w:numPr>
        <w:tabs>
          <w:tab w:val="left" w:pos="742"/>
        </w:tabs>
        <w:spacing w:before="1" w:line="259" w:lineRule="auto"/>
        <w:ind w:right="23"/>
        <w:rPr>
          <w:sz w:val="20"/>
        </w:rPr>
      </w:pPr>
      <w:r>
        <w:rPr>
          <w:sz w:val="20"/>
        </w:rPr>
        <w:t>Accurately and transparently</w:t>
      </w:r>
      <w:r>
        <w:rPr>
          <w:spacing w:val="-2"/>
          <w:sz w:val="20"/>
        </w:rPr>
        <w:t xml:space="preserve"> </w:t>
      </w:r>
      <w:r>
        <w:rPr>
          <w:sz w:val="20"/>
        </w:rPr>
        <w:t>communicate</w:t>
      </w:r>
      <w:r>
        <w:rPr>
          <w:spacing w:val="-1"/>
          <w:sz w:val="20"/>
        </w:rPr>
        <w:t xml:space="preserve"> </w:t>
      </w:r>
      <w:r>
        <w:rPr>
          <w:sz w:val="20"/>
        </w:rPr>
        <w:t>when these</w:t>
      </w:r>
      <w:r>
        <w:rPr>
          <w:spacing w:val="-1"/>
          <w:sz w:val="20"/>
        </w:rPr>
        <w:t xml:space="preserve"> </w:t>
      </w:r>
      <w:r>
        <w:rPr>
          <w:sz w:val="20"/>
        </w:rPr>
        <w:t>standards are</w:t>
      </w:r>
      <w:r>
        <w:rPr>
          <w:spacing w:val="-1"/>
          <w:sz w:val="20"/>
        </w:rPr>
        <w:t xml:space="preserve"> </w:t>
      </w:r>
      <w:r>
        <w:rPr>
          <w:sz w:val="20"/>
        </w:rPr>
        <w:t>not being</w:t>
      </w:r>
      <w:r>
        <w:rPr>
          <w:spacing w:val="-1"/>
          <w:sz w:val="20"/>
        </w:rPr>
        <w:t xml:space="preserve"> </w:t>
      </w:r>
      <w:r>
        <w:rPr>
          <w:sz w:val="20"/>
        </w:rPr>
        <w:t>met or</w:t>
      </w:r>
      <w:r>
        <w:rPr>
          <w:spacing w:val="-1"/>
          <w:sz w:val="20"/>
        </w:rPr>
        <w:t xml:space="preserve"> </w:t>
      </w:r>
      <w:r>
        <w:rPr>
          <w:sz w:val="20"/>
        </w:rPr>
        <w:t>are</w:t>
      </w:r>
      <w:r>
        <w:rPr>
          <w:spacing w:val="-1"/>
          <w:sz w:val="20"/>
        </w:rPr>
        <w:t xml:space="preserve"> </w:t>
      </w:r>
      <w:r>
        <w:rPr>
          <w:sz w:val="20"/>
        </w:rPr>
        <w:t>unlikely to be met and when support is required to meet these standards.</w:t>
      </w:r>
    </w:p>
    <w:p w14:paraId="2474EA7E" w14:textId="623294A2" w:rsidR="00413B50" w:rsidRDefault="00000000">
      <w:pPr>
        <w:pStyle w:val="ListParagraph"/>
        <w:numPr>
          <w:ilvl w:val="0"/>
          <w:numId w:val="1"/>
        </w:numPr>
        <w:tabs>
          <w:tab w:val="left" w:pos="742"/>
        </w:tabs>
        <w:spacing w:line="256" w:lineRule="auto"/>
        <w:ind w:right="19"/>
        <w:rPr>
          <w:sz w:val="20"/>
        </w:rPr>
      </w:pPr>
      <w:r>
        <w:rPr>
          <w:sz w:val="20"/>
        </w:rPr>
        <w:t>Ensure transparency of</w:t>
      </w:r>
      <w:r>
        <w:rPr>
          <w:spacing w:val="-1"/>
          <w:sz w:val="20"/>
        </w:rPr>
        <w:t xml:space="preserve"> </w:t>
      </w:r>
      <w:r>
        <w:rPr>
          <w:sz w:val="20"/>
        </w:rPr>
        <w:t>performance against the TRG</w:t>
      </w:r>
      <w:r w:rsidR="00F40C67">
        <w:rPr>
          <w:sz w:val="20"/>
        </w:rPr>
        <w:t>C</w:t>
      </w:r>
      <w:r>
        <w:rPr>
          <w:sz w:val="20"/>
        </w:rPr>
        <w:t xml:space="preserve"> Technical Supplier and Raw Materials Assurance </w:t>
      </w:r>
      <w:r>
        <w:rPr>
          <w:spacing w:val="-2"/>
          <w:sz w:val="20"/>
        </w:rPr>
        <w:t>Policy.</w:t>
      </w:r>
    </w:p>
    <w:p w14:paraId="3454A94F" w14:textId="77777777" w:rsidR="00413B50" w:rsidRDefault="00000000">
      <w:pPr>
        <w:pStyle w:val="ListParagraph"/>
        <w:numPr>
          <w:ilvl w:val="0"/>
          <w:numId w:val="1"/>
        </w:numPr>
        <w:tabs>
          <w:tab w:val="left" w:pos="742"/>
        </w:tabs>
        <w:spacing w:before="3" w:line="256" w:lineRule="auto"/>
        <w:ind w:right="22"/>
        <w:rPr>
          <w:sz w:val="20"/>
        </w:rPr>
      </w:pPr>
      <w:r>
        <w:rPr>
          <w:sz w:val="20"/>
        </w:rPr>
        <w:t>In</w:t>
      </w:r>
      <w:r>
        <w:rPr>
          <w:spacing w:val="-2"/>
          <w:sz w:val="20"/>
        </w:rPr>
        <w:t xml:space="preserve"> </w:t>
      </w:r>
      <w:r>
        <w:rPr>
          <w:sz w:val="20"/>
        </w:rPr>
        <w:t>collaboration</w:t>
      </w:r>
      <w:r>
        <w:rPr>
          <w:spacing w:val="-2"/>
          <w:sz w:val="20"/>
        </w:rPr>
        <w:t xml:space="preserve"> </w:t>
      </w:r>
      <w:r>
        <w:rPr>
          <w:sz w:val="20"/>
        </w:rPr>
        <w:t>with</w:t>
      </w:r>
      <w:r>
        <w:rPr>
          <w:spacing w:val="-2"/>
          <w:sz w:val="20"/>
        </w:rPr>
        <w:t xml:space="preserve"> </w:t>
      </w:r>
      <w:r>
        <w:rPr>
          <w:sz w:val="20"/>
        </w:rPr>
        <w:t>farmers, ensure</w:t>
      </w:r>
      <w:r>
        <w:rPr>
          <w:spacing w:val="-4"/>
          <w:sz w:val="20"/>
        </w:rPr>
        <w:t xml:space="preserve"> </w:t>
      </w:r>
      <w:r>
        <w:rPr>
          <w:sz w:val="20"/>
        </w:rPr>
        <w:t>that</w:t>
      </w:r>
      <w:r>
        <w:rPr>
          <w:spacing w:val="-3"/>
          <w:sz w:val="20"/>
        </w:rPr>
        <w:t xml:space="preserve"> </w:t>
      </w:r>
      <w:r>
        <w:rPr>
          <w:sz w:val="20"/>
        </w:rPr>
        <w:t>legal</w:t>
      </w:r>
      <w:r>
        <w:rPr>
          <w:spacing w:val="-1"/>
          <w:sz w:val="20"/>
        </w:rPr>
        <w:t xml:space="preserve"> </w:t>
      </w:r>
      <w:r>
        <w:rPr>
          <w:sz w:val="20"/>
        </w:rPr>
        <w:t>compliance</w:t>
      </w:r>
      <w:r>
        <w:rPr>
          <w:spacing w:val="-1"/>
          <w:sz w:val="20"/>
        </w:rPr>
        <w:t xml:space="preserve"> </w:t>
      </w:r>
      <w:r>
        <w:rPr>
          <w:sz w:val="20"/>
        </w:rPr>
        <w:t>on</w:t>
      </w:r>
      <w:r>
        <w:rPr>
          <w:spacing w:val="-2"/>
          <w:sz w:val="20"/>
        </w:rPr>
        <w:t xml:space="preserve"> </w:t>
      </w:r>
      <w:r>
        <w:rPr>
          <w:sz w:val="20"/>
        </w:rPr>
        <w:t>animal</w:t>
      </w:r>
      <w:r>
        <w:rPr>
          <w:spacing w:val="-3"/>
          <w:sz w:val="20"/>
        </w:rPr>
        <w:t xml:space="preserve"> </w:t>
      </w:r>
      <w:r>
        <w:rPr>
          <w:sz w:val="20"/>
        </w:rPr>
        <w:t>welfare</w:t>
      </w:r>
      <w:r>
        <w:rPr>
          <w:spacing w:val="-4"/>
          <w:sz w:val="20"/>
        </w:rPr>
        <w:t xml:space="preserve"> </w:t>
      </w:r>
      <w:r>
        <w:rPr>
          <w:sz w:val="20"/>
        </w:rPr>
        <w:t>standards</w:t>
      </w:r>
      <w:r>
        <w:rPr>
          <w:spacing w:val="-2"/>
          <w:sz w:val="20"/>
        </w:rPr>
        <w:t xml:space="preserve"> </w:t>
      </w:r>
      <w:r>
        <w:rPr>
          <w:sz w:val="20"/>
        </w:rPr>
        <w:t>is</w:t>
      </w:r>
      <w:r>
        <w:rPr>
          <w:spacing w:val="-2"/>
          <w:sz w:val="20"/>
        </w:rPr>
        <w:t xml:space="preserve"> </w:t>
      </w:r>
      <w:r>
        <w:rPr>
          <w:sz w:val="20"/>
        </w:rPr>
        <w:t>maintained at all times.</w:t>
      </w:r>
    </w:p>
    <w:p w14:paraId="2EF004C1" w14:textId="77777777" w:rsidR="00413B50" w:rsidRPr="00F40C67" w:rsidRDefault="00000000">
      <w:pPr>
        <w:pStyle w:val="Heading1"/>
        <w:spacing w:before="162"/>
        <w:ind w:left="22"/>
        <w:rPr>
          <w:color w:val="7030A0"/>
        </w:rPr>
      </w:pPr>
      <w:r w:rsidRPr="00F40C67">
        <w:rPr>
          <w:color w:val="7030A0"/>
        </w:rPr>
        <w:t>OUR</w:t>
      </w:r>
      <w:r w:rsidRPr="00F40C67">
        <w:rPr>
          <w:color w:val="7030A0"/>
          <w:spacing w:val="-8"/>
        </w:rPr>
        <w:t xml:space="preserve"> </w:t>
      </w:r>
      <w:r w:rsidRPr="00F40C67">
        <w:rPr>
          <w:color w:val="7030A0"/>
        </w:rPr>
        <w:t>ONGOING</w:t>
      </w:r>
      <w:r w:rsidRPr="00F40C67">
        <w:rPr>
          <w:color w:val="7030A0"/>
          <w:spacing w:val="-9"/>
        </w:rPr>
        <w:t xml:space="preserve"> </w:t>
      </w:r>
      <w:r w:rsidRPr="00F40C67">
        <w:rPr>
          <w:color w:val="7030A0"/>
          <w:spacing w:val="-2"/>
        </w:rPr>
        <w:t>COMMITMENT</w:t>
      </w:r>
    </w:p>
    <w:p w14:paraId="48F33DC6" w14:textId="497CE7B0" w:rsidR="00413B50" w:rsidRDefault="00000000">
      <w:pPr>
        <w:pStyle w:val="BodyText"/>
        <w:spacing w:before="181"/>
        <w:ind w:left="22" w:firstLine="0"/>
      </w:pPr>
      <w:r>
        <w:t>TRG</w:t>
      </w:r>
      <w:r w:rsidR="00F40C67">
        <w:t>C</w:t>
      </w:r>
      <w:r>
        <w:rPr>
          <w:spacing w:val="-6"/>
        </w:rPr>
        <w:t xml:space="preserve"> </w:t>
      </w:r>
      <w:r>
        <w:t>commit</w:t>
      </w:r>
      <w:r>
        <w:rPr>
          <w:spacing w:val="-7"/>
        </w:rPr>
        <w:t xml:space="preserve"> </w:t>
      </w:r>
      <w:r>
        <w:rPr>
          <w:spacing w:val="-5"/>
        </w:rPr>
        <w:t>to:</w:t>
      </w:r>
    </w:p>
    <w:p w14:paraId="3695B0B8" w14:textId="77777777" w:rsidR="00413B50" w:rsidRDefault="00000000">
      <w:pPr>
        <w:pStyle w:val="ListParagraph"/>
        <w:numPr>
          <w:ilvl w:val="0"/>
          <w:numId w:val="1"/>
        </w:numPr>
        <w:tabs>
          <w:tab w:val="left" w:pos="742"/>
        </w:tabs>
        <w:spacing w:before="180"/>
        <w:rPr>
          <w:sz w:val="20"/>
        </w:rPr>
      </w:pPr>
      <w:r>
        <w:rPr>
          <w:sz w:val="20"/>
        </w:rPr>
        <w:t>Review</w:t>
      </w:r>
      <w:r>
        <w:rPr>
          <w:spacing w:val="-7"/>
          <w:sz w:val="20"/>
        </w:rPr>
        <w:t xml:space="preserve"> </w:t>
      </w:r>
      <w:r>
        <w:rPr>
          <w:sz w:val="20"/>
        </w:rPr>
        <w:t>the</w:t>
      </w:r>
      <w:r>
        <w:rPr>
          <w:spacing w:val="-6"/>
          <w:sz w:val="20"/>
        </w:rPr>
        <w:t xml:space="preserve"> </w:t>
      </w:r>
      <w:r>
        <w:rPr>
          <w:sz w:val="20"/>
        </w:rPr>
        <w:t>animal</w:t>
      </w:r>
      <w:r>
        <w:rPr>
          <w:spacing w:val="-6"/>
          <w:sz w:val="20"/>
        </w:rPr>
        <w:t xml:space="preserve"> </w:t>
      </w:r>
      <w:r>
        <w:rPr>
          <w:sz w:val="20"/>
        </w:rPr>
        <w:t>welfare</w:t>
      </w:r>
      <w:r>
        <w:rPr>
          <w:spacing w:val="-6"/>
          <w:sz w:val="20"/>
        </w:rPr>
        <w:t xml:space="preserve"> </w:t>
      </w:r>
      <w:r>
        <w:rPr>
          <w:sz w:val="20"/>
        </w:rPr>
        <w:t>policy</w:t>
      </w:r>
      <w:r>
        <w:rPr>
          <w:spacing w:val="-5"/>
          <w:sz w:val="20"/>
        </w:rPr>
        <w:t xml:space="preserve"> </w:t>
      </w:r>
      <w:r>
        <w:rPr>
          <w:sz w:val="20"/>
        </w:rPr>
        <w:t>on</w:t>
      </w:r>
      <w:r>
        <w:rPr>
          <w:spacing w:val="-4"/>
          <w:sz w:val="20"/>
        </w:rPr>
        <w:t xml:space="preserve"> </w:t>
      </w:r>
      <w:r>
        <w:rPr>
          <w:sz w:val="20"/>
        </w:rPr>
        <w:t>an</w:t>
      </w:r>
      <w:r>
        <w:rPr>
          <w:spacing w:val="-5"/>
          <w:sz w:val="20"/>
        </w:rPr>
        <w:t xml:space="preserve"> </w:t>
      </w:r>
      <w:r>
        <w:rPr>
          <w:sz w:val="20"/>
        </w:rPr>
        <w:t>annual</w:t>
      </w:r>
      <w:r>
        <w:rPr>
          <w:spacing w:val="-5"/>
          <w:sz w:val="20"/>
        </w:rPr>
        <w:t xml:space="preserve"> </w:t>
      </w:r>
      <w:r>
        <w:rPr>
          <w:sz w:val="20"/>
        </w:rPr>
        <w:t>basis</w:t>
      </w:r>
      <w:r>
        <w:rPr>
          <w:spacing w:val="-5"/>
          <w:sz w:val="20"/>
        </w:rPr>
        <w:t xml:space="preserve"> </w:t>
      </w:r>
      <w:r>
        <w:rPr>
          <w:sz w:val="20"/>
        </w:rPr>
        <w:t>and</w:t>
      </w:r>
      <w:r>
        <w:rPr>
          <w:spacing w:val="-5"/>
          <w:sz w:val="20"/>
        </w:rPr>
        <w:t xml:space="preserve"> </w:t>
      </w:r>
      <w:r>
        <w:rPr>
          <w:sz w:val="20"/>
        </w:rPr>
        <w:t>whenever</w:t>
      </w:r>
      <w:r>
        <w:rPr>
          <w:spacing w:val="-5"/>
          <w:sz w:val="20"/>
        </w:rPr>
        <w:t xml:space="preserve"> </w:t>
      </w:r>
      <w:r>
        <w:rPr>
          <w:sz w:val="20"/>
        </w:rPr>
        <w:t>necessary</w:t>
      </w:r>
      <w:r>
        <w:rPr>
          <w:spacing w:val="-5"/>
          <w:sz w:val="20"/>
        </w:rPr>
        <w:t xml:space="preserve"> </w:t>
      </w:r>
      <w:r>
        <w:rPr>
          <w:sz w:val="20"/>
        </w:rPr>
        <w:t>and</w:t>
      </w:r>
      <w:r>
        <w:rPr>
          <w:spacing w:val="-4"/>
          <w:sz w:val="20"/>
        </w:rPr>
        <w:t xml:space="preserve"> </w:t>
      </w:r>
      <w:r>
        <w:rPr>
          <w:spacing w:val="-2"/>
          <w:sz w:val="20"/>
        </w:rPr>
        <w:t>appropriate.</w:t>
      </w:r>
    </w:p>
    <w:p w14:paraId="27A949E1" w14:textId="77777777" w:rsidR="00413B50" w:rsidRDefault="00000000">
      <w:pPr>
        <w:pStyle w:val="ListParagraph"/>
        <w:numPr>
          <w:ilvl w:val="0"/>
          <w:numId w:val="1"/>
        </w:numPr>
        <w:tabs>
          <w:tab w:val="left" w:pos="742"/>
        </w:tabs>
        <w:spacing w:before="20" w:line="259" w:lineRule="auto"/>
        <w:ind w:right="21"/>
        <w:rPr>
          <w:sz w:val="20"/>
        </w:rPr>
      </w:pPr>
      <w:r>
        <w:rPr>
          <w:sz w:val="20"/>
        </w:rPr>
        <w:t>Work</w:t>
      </w:r>
      <w:r>
        <w:rPr>
          <w:spacing w:val="-2"/>
          <w:sz w:val="20"/>
        </w:rPr>
        <w:t xml:space="preserve"> </w:t>
      </w:r>
      <w:r>
        <w:rPr>
          <w:sz w:val="20"/>
        </w:rPr>
        <w:t>collaboratively</w:t>
      </w:r>
      <w:r>
        <w:rPr>
          <w:spacing w:val="-2"/>
          <w:sz w:val="20"/>
        </w:rPr>
        <w:t xml:space="preserve"> </w:t>
      </w:r>
      <w:r>
        <w:rPr>
          <w:sz w:val="20"/>
        </w:rPr>
        <w:t>with</w:t>
      </w:r>
      <w:r>
        <w:rPr>
          <w:spacing w:val="-2"/>
          <w:sz w:val="20"/>
        </w:rPr>
        <w:t xml:space="preserve"> </w:t>
      </w:r>
      <w:r>
        <w:rPr>
          <w:sz w:val="20"/>
        </w:rPr>
        <w:t>suppliers</w:t>
      </w:r>
      <w:r>
        <w:rPr>
          <w:spacing w:val="-2"/>
          <w:sz w:val="20"/>
        </w:rPr>
        <w:t xml:space="preserve"> </w:t>
      </w:r>
      <w:r>
        <w:rPr>
          <w:sz w:val="20"/>
        </w:rPr>
        <w:t>to</w:t>
      </w:r>
      <w:r>
        <w:rPr>
          <w:spacing w:val="-3"/>
          <w:sz w:val="20"/>
        </w:rPr>
        <w:t xml:space="preserve"> </w:t>
      </w:r>
      <w:r>
        <w:rPr>
          <w:sz w:val="20"/>
        </w:rPr>
        <w:t>improve</w:t>
      </w:r>
      <w:r>
        <w:rPr>
          <w:spacing w:val="-4"/>
          <w:sz w:val="20"/>
        </w:rPr>
        <w:t xml:space="preserve"> </w:t>
      </w:r>
      <w:r>
        <w:rPr>
          <w:sz w:val="20"/>
        </w:rPr>
        <w:t>animal</w:t>
      </w:r>
      <w:r>
        <w:rPr>
          <w:spacing w:val="-1"/>
          <w:sz w:val="20"/>
        </w:rPr>
        <w:t xml:space="preserve"> </w:t>
      </w:r>
      <w:r>
        <w:rPr>
          <w:sz w:val="20"/>
        </w:rPr>
        <w:t>welfare</w:t>
      </w:r>
      <w:r>
        <w:rPr>
          <w:spacing w:val="-4"/>
          <w:sz w:val="20"/>
        </w:rPr>
        <w:t xml:space="preserve"> </w:t>
      </w:r>
      <w:r>
        <w:rPr>
          <w:sz w:val="20"/>
        </w:rPr>
        <w:t>standards</w:t>
      </w:r>
      <w:r>
        <w:rPr>
          <w:spacing w:val="-2"/>
          <w:sz w:val="20"/>
        </w:rPr>
        <w:t xml:space="preserve"> </w:t>
      </w:r>
      <w:r>
        <w:rPr>
          <w:sz w:val="20"/>
        </w:rPr>
        <w:t>where</w:t>
      </w:r>
      <w:r>
        <w:rPr>
          <w:spacing w:val="-4"/>
          <w:sz w:val="20"/>
        </w:rPr>
        <w:t xml:space="preserve"> </w:t>
      </w:r>
      <w:r>
        <w:rPr>
          <w:sz w:val="20"/>
        </w:rPr>
        <w:t>our</w:t>
      </w:r>
      <w:r>
        <w:rPr>
          <w:spacing w:val="-3"/>
          <w:sz w:val="20"/>
        </w:rPr>
        <w:t xml:space="preserve"> </w:t>
      </w:r>
      <w:r>
        <w:rPr>
          <w:sz w:val="20"/>
        </w:rPr>
        <w:t>support</w:t>
      </w:r>
      <w:r>
        <w:rPr>
          <w:spacing w:val="-3"/>
          <w:sz w:val="20"/>
        </w:rPr>
        <w:t xml:space="preserve"> </w:t>
      </w:r>
      <w:r>
        <w:rPr>
          <w:sz w:val="20"/>
        </w:rPr>
        <w:t>is</w:t>
      </w:r>
      <w:r>
        <w:rPr>
          <w:spacing w:val="-2"/>
          <w:sz w:val="20"/>
        </w:rPr>
        <w:t xml:space="preserve"> </w:t>
      </w:r>
      <w:r>
        <w:rPr>
          <w:sz w:val="20"/>
        </w:rPr>
        <w:t>needed and appropriate.</w:t>
      </w:r>
    </w:p>
    <w:p w14:paraId="2483F7B5" w14:textId="77777777" w:rsidR="00413B50" w:rsidRDefault="00000000">
      <w:pPr>
        <w:pStyle w:val="ListParagraph"/>
        <w:numPr>
          <w:ilvl w:val="0"/>
          <w:numId w:val="1"/>
        </w:numPr>
        <w:tabs>
          <w:tab w:val="left" w:pos="742"/>
        </w:tabs>
        <w:spacing w:before="1"/>
        <w:rPr>
          <w:sz w:val="20"/>
        </w:rPr>
      </w:pPr>
      <w:r>
        <w:rPr>
          <w:sz w:val="20"/>
        </w:rPr>
        <w:t>Cease</w:t>
      </w:r>
      <w:r>
        <w:rPr>
          <w:spacing w:val="-9"/>
          <w:sz w:val="20"/>
        </w:rPr>
        <w:t xml:space="preserve"> </w:t>
      </w:r>
      <w:r>
        <w:rPr>
          <w:sz w:val="20"/>
        </w:rPr>
        <w:t>trading</w:t>
      </w:r>
      <w:r>
        <w:rPr>
          <w:spacing w:val="-7"/>
          <w:sz w:val="20"/>
        </w:rPr>
        <w:t xml:space="preserve"> </w:t>
      </w:r>
      <w:r>
        <w:rPr>
          <w:sz w:val="20"/>
        </w:rPr>
        <w:t>with</w:t>
      </w:r>
      <w:r>
        <w:rPr>
          <w:spacing w:val="-7"/>
          <w:sz w:val="20"/>
        </w:rPr>
        <w:t xml:space="preserve"> </w:t>
      </w:r>
      <w:r>
        <w:rPr>
          <w:sz w:val="20"/>
        </w:rPr>
        <w:t>suppliers</w:t>
      </w:r>
      <w:r>
        <w:rPr>
          <w:spacing w:val="-6"/>
          <w:sz w:val="20"/>
        </w:rPr>
        <w:t xml:space="preserve"> </w:t>
      </w:r>
      <w:r>
        <w:rPr>
          <w:sz w:val="20"/>
        </w:rPr>
        <w:t>demonstrating</w:t>
      </w:r>
      <w:r>
        <w:rPr>
          <w:spacing w:val="-8"/>
          <w:sz w:val="20"/>
        </w:rPr>
        <w:t xml:space="preserve"> </w:t>
      </w:r>
      <w:r>
        <w:rPr>
          <w:sz w:val="20"/>
        </w:rPr>
        <w:t>persistent</w:t>
      </w:r>
      <w:r>
        <w:rPr>
          <w:spacing w:val="-7"/>
          <w:sz w:val="20"/>
        </w:rPr>
        <w:t xml:space="preserve"> </w:t>
      </w:r>
      <w:r>
        <w:rPr>
          <w:sz w:val="20"/>
        </w:rPr>
        <w:t>disregard</w:t>
      </w:r>
      <w:r>
        <w:rPr>
          <w:spacing w:val="-7"/>
          <w:sz w:val="20"/>
        </w:rPr>
        <w:t xml:space="preserve"> </w:t>
      </w:r>
      <w:r>
        <w:rPr>
          <w:sz w:val="20"/>
        </w:rPr>
        <w:t>for</w:t>
      </w:r>
      <w:r>
        <w:rPr>
          <w:spacing w:val="-7"/>
          <w:sz w:val="20"/>
        </w:rPr>
        <w:t xml:space="preserve"> </w:t>
      </w:r>
      <w:r>
        <w:rPr>
          <w:sz w:val="20"/>
        </w:rPr>
        <w:t>the</w:t>
      </w:r>
      <w:r>
        <w:rPr>
          <w:spacing w:val="-9"/>
          <w:sz w:val="20"/>
        </w:rPr>
        <w:t xml:space="preserve"> </w:t>
      </w:r>
      <w:r>
        <w:rPr>
          <w:sz w:val="20"/>
        </w:rPr>
        <w:t>animal</w:t>
      </w:r>
      <w:r>
        <w:rPr>
          <w:spacing w:val="-7"/>
          <w:sz w:val="20"/>
        </w:rPr>
        <w:t xml:space="preserve"> </w:t>
      </w:r>
      <w:r>
        <w:rPr>
          <w:sz w:val="20"/>
        </w:rPr>
        <w:t>welfare</w:t>
      </w:r>
      <w:r>
        <w:rPr>
          <w:spacing w:val="-9"/>
          <w:sz w:val="20"/>
        </w:rPr>
        <w:t xml:space="preserve"> </w:t>
      </w:r>
      <w:r>
        <w:rPr>
          <w:spacing w:val="-2"/>
          <w:sz w:val="20"/>
        </w:rPr>
        <w:t>policy.</w:t>
      </w:r>
    </w:p>
    <w:p w14:paraId="75C2B2B7" w14:textId="77777777" w:rsidR="00413B50" w:rsidRDefault="00000000">
      <w:pPr>
        <w:pStyle w:val="ListParagraph"/>
        <w:numPr>
          <w:ilvl w:val="0"/>
          <w:numId w:val="1"/>
        </w:numPr>
        <w:tabs>
          <w:tab w:val="left" w:pos="742"/>
        </w:tabs>
        <w:spacing w:before="15"/>
        <w:rPr>
          <w:sz w:val="20"/>
        </w:rPr>
      </w:pPr>
      <w:r>
        <w:rPr>
          <w:sz w:val="20"/>
        </w:rPr>
        <w:t>Working</w:t>
      </w:r>
      <w:r>
        <w:rPr>
          <w:spacing w:val="-8"/>
          <w:sz w:val="20"/>
        </w:rPr>
        <w:t xml:space="preserve"> </w:t>
      </w:r>
      <w:r>
        <w:rPr>
          <w:sz w:val="20"/>
        </w:rPr>
        <w:t>with</w:t>
      </w:r>
      <w:r>
        <w:rPr>
          <w:spacing w:val="-6"/>
          <w:sz w:val="20"/>
        </w:rPr>
        <w:t xml:space="preserve"> </w:t>
      </w:r>
      <w:r>
        <w:rPr>
          <w:sz w:val="20"/>
        </w:rPr>
        <w:t>our</w:t>
      </w:r>
      <w:r>
        <w:rPr>
          <w:spacing w:val="-7"/>
          <w:sz w:val="20"/>
        </w:rPr>
        <w:t xml:space="preserve"> </w:t>
      </w:r>
      <w:r>
        <w:rPr>
          <w:sz w:val="20"/>
        </w:rPr>
        <w:t>suppliers</w:t>
      </w:r>
      <w:r>
        <w:rPr>
          <w:spacing w:val="-6"/>
          <w:sz w:val="20"/>
        </w:rPr>
        <w:t xml:space="preserve"> </w:t>
      </w:r>
      <w:r>
        <w:rPr>
          <w:sz w:val="20"/>
        </w:rPr>
        <w:t>to</w:t>
      </w:r>
      <w:r>
        <w:rPr>
          <w:spacing w:val="-9"/>
          <w:sz w:val="20"/>
        </w:rPr>
        <w:t xml:space="preserve"> </w:t>
      </w:r>
      <w:r>
        <w:rPr>
          <w:sz w:val="20"/>
        </w:rPr>
        <w:t>implement</w:t>
      </w:r>
      <w:r>
        <w:rPr>
          <w:spacing w:val="-6"/>
          <w:sz w:val="20"/>
        </w:rPr>
        <w:t xml:space="preserve"> </w:t>
      </w:r>
      <w:r>
        <w:rPr>
          <w:sz w:val="20"/>
        </w:rPr>
        <w:t>the</w:t>
      </w:r>
      <w:r>
        <w:rPr>
          <w:spacing w:val="-8"/>
          <w:sz w:val="20"/>
        </w:rPr>
        <w:t xml:space="preserve"> </w:t>
      </w:r>
      <w:r>
        <w:rPr>
          <w:sz w:val="20"/>
        </w:rPr>
        <w:t>Better</w:t>
      </w:r>
      <w:r>
        <w:rPr>
          <w:spacing w:val="-7"/>
          <w:sz w:val="20"/>
        </w:rPr>
        <w:t xml:space="preserve"> </w:t>
      </w:r>
      <w:r>
        <w:rPr>
          <w:sz w:val="20"/>
        </w:rPr>
        <w:t>Chicken</w:t>
      </w:r>
      <w:r>
        <w:rPr>
          <w:spacing w:val="-7"/>
          <w:sz w:val="20"/>
        </w:rPr>
        <w:t xml:space="preserve"> </w:t>
      </w:r>
      <w:r>
        <w:rPr>
          <w:sz w:val="20"/>
        </w:rPr>
        <w:t>Commitment</w:t>
      </w:r>
      <w:r>
        <w:rPr>
          <w:spacing w:val="-7"/>
          <w:sz w:val="20"/>
        </w:rPr>
        <w:t xml:space="preserve"> </w:t>
      </w:r>
      <w:r>
        <w:rPr>
          <w:spacing w:val="-2"/>
          <w:sz w:val="20"/>
        </w:rPr>
        <w:t>requirements.</w:t>
      </w:r>
    </w:p>
    <w:p w14:paraId="494F2020" w14:textId="77777777" w:rsidR="00413B50" w:rsidRDefault="00413B50">
      <w:pPr>
        <w:pStyle w:val="BodyText"/>
        <w:ind w:left="0" w:firstLine="0"/>
      </w:pPr>
    </w:p>
    <w:p w14:paraId="7B903906" w14:textId="77777777" w:rsidR="00413B50" w:rsidRDefault="00413B50">
      <w:pPr>
        <w:pStyle w:val="BodyText"/>
        <w:ind w:left="0" w:firstLine="0"/>
      </w:pPr>
    </w:p>
    <w:p w14:paraId="66E88D5E" w14:textId="77777777" w:rsidR="00413B50" w:rsidRDefault="00413B50">
      <w:pPr>
        <w:pStyle w:val="BodyText"/>
        <w:ind w:left="0" w:firstLine="0"/>
      </w:pPr>
    </w:p>
    <w:p w14:paraId="02844876" w14:textId="77777777" w:rsidR="00413B50" w:rsidRDefault="00413B50">
      <w:pPr>
        <w:pStyle w:val="BodyText"/>
        <w:spacing w:before="53"/>
        <w:ind w:left="0" w:firstLine="0"/>
      </w:pPr>
    </w:p>
    <w:p w14:paraId="27DC8D44" w14:textId="77777777" w:rsidR="00413B50" w:rsidRDefault="00000000">
      <w:pPr>
        <w:ind w:left="22"/>
        <w:rPr>
          <w:b/>
          <w:sz w:val="20"/>
        </w:rPr>
      </w:pPr>
      <w:r>
        <w:rPr>
          <w:b/>
          <w:sz w:val="20"/>
        </w:rPr>
        <w:t>Reviewed/updated:</w:t>
      </w:r>
      <w:r>
        <w:rPr>
          <w:b/>
          <w:spacing w:val="-10"/>
          <w:sz w:val="20"/>
        </w:rPr>
        <w:t xml:space="preserve"> </w:t>
      </w:r>
      <w:r>
        <w:rPr>
          <w:b/>
          <w:sz w:val="20"/>
        </w:rPr>
        <w:t>July</w:t>
      </w:r>
      <w:r>
        <w:rPr>
          <w:b/>
          <w:spacing w:val="-11"/>
          <w:sz w:val="20"/>
        </w:rPr>
        <w:t xml:space="preserve"> </w:t>
      </w:r>
      <w:r>
        <w:rPr>
          <w:b/>
          <w:spacing w:val="-4"/>
          <w:sz w:val="20"/>
        </w:rPr>
        <w:t>2025</w:t>
      </w:r>
    </w:p>
    <w:p w14:paraId="53243E99" w14:textId="0DCA547A" w:rsidR="00413B50" w:rsidRDefault="00000000">
      <w:pPr>
        <w:spacing w:before="18"/>
        <w:ind w:left="22"/>
        <w:rPr>
          <w:b/>
          <w:sz w:val="20"/>
        </w:rPr>
      </w:pPr>
      <w:r>
        <w:rPr>
          <w:b/>
          <w:sz w:val="20"/>
        </w:rPr>
        <w:t>Approved</w:t>
      </w:r>
      <w:r>
        <w:rPr>
          <w:b/>
          <w:spacing w:val="-6"/>
          <w:sz w:val="20"/>
        </w:rPr>
        <w:t xml:space="preserve"> </w:t>
      </w:r>
      <w:r>
        <w:rPr>
          <w:b/>
          <w:sz w:val="20"/>
        </w:rPr>
        <w:t>for</w:t>
      </w:r>
      <w:r>
        <w:rPr>
          <w:b/>
          <w:spacing w:val="-5"/>
          <w:sz w:val="20"/>
        </w:rPr>
        <w:t xml:space="preserve"> </w:t>
      </w:r>
      <w:r>
        <w:rPr>
          <w:b/>
          <w:sz w:val="20"/>
        </w:rPr>
        <w:t>renewal</w:t>
      </w:r>
      <w:r>
        <w:rPr>
          <w:b/>
          <w:spacing w:val="-7"/>
          <w:sz w:val="20"/>
        </w:rPr>
        <w:t xml:space="preserve"> </w:t>
      </w:r>
      <w:r>
        <w:rPr>
          <w:b/>
          <w:sz w:val="20"/>
        </w:rPr>
        <w:t>by</w:t>
      </w:r>
      <w:r>
        <w:rPr>
          <w:b/>
          <w:spacing w:val="-6"/>
          <w:sz w:val="20"/>
        </w:rPr>
        <w:t xml:space="preserve"> </w:t>
      </w:r>
      <w:r>
        <w:rPr>
          <w:b/>
          <w:sz w:val="20"/>
        </w:rPr>
        <w:t>TRG</w:t>
      </w:r>
      <w:r w:rsidR="00F40C67">
        <w:rPr>
          <w:b/>
          <w:spacing w:val="-6"/>
          <w:sz w:val="20"/>
        </w:rPr>
        <w:t>C</w:t>
      </w:r>
      <w:r>
        <w:rPr>
          <w:b/>
          <w:spacing w:val="-6"/>
          <w:sz w:val="20"/>
        </w:rPr>
        <w:t xml:space="preserve"> </w:t>
      </w:r>
      <w:r>
        <w:rPr>
          <w:b/>
          <w:sz w:val="20"/>
        </w:rPr>
        <w:t>Procurement</w:t>
      </w:r>
      <w:r>
        <w:rPr>
          <w:b/>
          <w:spacing w:val="-6"/>
          <w:sz w:val="20"/>
        </w:rPr>
        <w:t xml:space="preserve"> </w:t>
      </w:r>
      <w:r>
        <w:rPr>
          <w:b/>
          <w:sz w:val="20"/>
        </w:rPr>
        <w:t>Director:</w:t>
      </w:r>
      <w:r>
        <w:rPr>
          <w:b/>
          <w:spacing w:val="-5"/>
          <w:sz w:val="20"/>
        </w:rPr>
        <w:t xml:space="preserve"> </w:t>
      </w:r>
      <w:r>
        <w:rPr>
          <w:b/>
          <w:sz w:val="20"/>
        </w:rPr>
        <w:t>August</w:t>
      </w:r>
      <w:r>
        <w:rPr>
          <w:b/>
          <w:spacing w:val="-6"/>
          <w:sz w:val="20"/>
        </w:rPr>
        <w:t xml:space="preserve"> </w:t>
      </w:r>
      <w:r>
        <w:rPr>
          <w:b/>
          <w:spacing w:val="-4"/>
          <w:sz w:val="20"/>
        </w:rPr>
        <w:t>2025</w:t>
      </w:r>
    </w:p>
    <w:sectPr w:rsidR="00413B50">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110E8"/>
    <w:multiLevelType w:val="hybridMultilevel"/>
    <w:tmpl w:val="A1C6B404"/>
    <w:lvl w:ilvl="0" w:tplc="95D21E0A">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E0BC1FAA">
      <w:numFmt w:val="bullet"/>
      <w:lvlText w:val="-"/>
      <w:lvlJc w:val="left"/>
      <w:pPr>
        <w:ind w:left="1462" w:hanging="720"/>
      </w:pPr>
      <w:rPr>
        <w:rFonts w:ascii="Calibri" w:eastAsia="Calibri" w:hAnsi="Calibri" w:cs="Calibri" w:hint="default"/>
        <w:b w:val="0"/>
        <w:bCs w:val="0"/>
        <w:i w:val="0"/>
        <w:iCs w:val="0"/>
        <w:spacing w:val="0"/>
        <w:w w:val="99"/>
        <w:sz w:val="20"/>
        <w:szCs w:val="20"/>
        <w:lang w:val="en-US" w:eastAsia="en-US" w:bidi="ar-SA"/>
      </w:rPr>
    </w:lvl>
    <w:lvl w:ilvl="2" w:tplc="37D67320">
      <w:numFmt w:val="bullet"/>
      <w:lvlText w:val="•"/>
      <w:lvlJc w:val="left"/>
      <w:pPr>
        <w:ind w:left="2305" w:hanging="720"/>
      </w:pPr>
      <w:rPr>
        <w:rFonts w:hint="default"/>
        <w:lang w:val="en-US" w:eastAsia="en-US" w:bidi="ar-SA"/>
      </w:rPr>
    </w:lvl>
    <w:lvl w:ilvl="3" w:tplc="FF806F84">
      <w:numFmt w:val="bullet"/>
      <w:lvlText w:val="•"/>
      <w:lvlJc w:val="left"/>
      <w:pPr>
        <w:ind w:left="3151" w:hanging="720"/>
      </w:pPr>
      <w:rPr>
        <w:rFonts w:hint="default"/>
        <w:lang w:val="en-US" w:eastAsia="en-US" w:bidi="ar-SA"/>
      </w:rPr>
    </w:lvl>
    <w:lvl w:ilvl="4" w:tplc="A34C046C">
      <w:numFmt w:val="bullet"/>
      <w:lvlText w:val="•"/>
      <w:lvlJc w:val="left"/>
      <w:pPr>
        <w:ind w:left="3997" w:hanging="720"/>
      </w:pPr>
      <w:rPr>
        <w:rFonts w:hint="default"/>
        <w:lang w:val="en-US" w:eastAsia="en-US" w:bidi="ar-SA"/>
      </w:rPr>
    </w:lvl>
    <w:lvl w:ilvl="5" w:tplc="F7C61EB0">
      <w:numFmt w:val="bullet"/>
      <w:lvlText w:val="•"/>
      <w:lvlJc w:val="left"/>
      <w:pPr>
        <w:ind w:left="4843" w:hanging="720"/>
      </w:pPr>
      <w:rPr>
        <w:rFonts w:hint="default"/>
        <w:lang w:val="en-US" w:eastAsia="en-US" w:bidi="ar-SA"/>
      </w:rPr>
    </w:lvl>
    <w:lvl w:ilvl="6" w:tplc="9FF87B86">
      <w:numFmt w:val="bullet"/>
      <w:lvlText w:val="•"/>
      <w:lvlJc w:val="left"/>
      <w:pPr>
        <w:ind w:left="5689" w:hanging="720"/>
      </w:pPr>
      <w:rPr>
        <w:rFonts w:hint="default"/>
        <w:lang w:val="en-US" w:eastAsia="en-US" w:bidi="ar-SA"/>
      </w:rPr>
    </w:lvl>
    <w:lvl w:ilvl="7" w:tplc="5B78623C">
      <w:numFmt w:val="bullet"/>
      <w:lvlText w:val="•"/>
      <w:lvlJc w:val="left"/>
      <w:pPr>
        <w:ind w:left="6534" w:hanging="720"/>
      </w:pPr>
      <w:rPr>
        <w:rFonts w:hint="default"/>
        <w:lang w:val="en-US" w:eastAsia="en-US" w:bidi="ar-SA"/>
      </w:rPr>
    </w:lvl>
    <w:lvl w:ilvl="8" w:tplc="2EC81398">
      <w:numFmt w:val="bullet"/>
      <w:lvlText w:val="•"/>
      <w:lvlJc w:val="left"/>
      <w:pPr>
        <w:ind w:left="7380" w:hanging="720"/>
      </w:pPr>
      <w:rPr>
        <w:rFonts w:hint="default"/>
        <w:lang w:val="en-US" w:eastAsia="en-US" w:bidi="ar-SA"/>
      </w:rPr>
    </w:lvl>
  </w:abstractNum>
  <w:num w:numId="1" w16cid:durableId="1744375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50"/>
    <w:rsid w:val="002D18CC"/>
    <w:rsid w:val="00413B50"/>
    <w:rsid w:val="00565DDF"/>
    <w:rsid w:val="00CB3F0E"/>
    <w:rsid w:val="00F40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E42E7"/>
  <w15:docId w15:val="{3B9B4FFB-BFAE-4709-A181-EC2D95AD6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0"/>
      <w:ind w:left="2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2" w:hanging="720"/>
    </w:pPr>
    <w:rPr>
      <w:sz w:val="20"/>
      <w:szCs w:val="20"/>
    </w:rPr>
  </w:style>
  <w:style w:type="paragraph" w:styleId="Title">
    <w:name w:val="Title"/>
    <w:basedOn w:val="Normal"/>
    <w:uiPriority w:val="10"/>
    <w:qFormat/>
    <w:pPr>
      <w:jc w:val="center"/>
    </w:pPr>
    <w:rPr>
      <w:b/>
      <w:bCs/>
      <w:sz w:val="28"/>
      <w:szCs w:val="28"/>
    </w:rPr>
  </w:style>
  <w:style w:type="paragraph" w:styleId="ListParagraph">
    <w:name w:val="List Paragraph"/>
    <w:basedOn w:val="Normal"/>
    <w:uiPriority w:val="1"/>
    <w:qFormat/>
    <w:pPr>
      <w:ind w:left="742"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1257</Words>
  <Characters>6853</Characters>
  <Application>Microsoft Office Word</Application>
  <DocSecurity>0</DocSecurity>
  <Lines>121</Lines>
  <Paragraphs>62</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 Holland</dc:creator>
  <dc:description/>
  <cp:lastModifiedBy>Zahra Mukadam</cp:lastModifiedBy>
  <cp:revision>3</cp:revision>
  <dcterms:created xsi:type="dcterms:W3CDTF">2026-08-10T13:03:00Z</dcterms:created>
  <dcterms:modified xsi:type="dcterms:W3CDTF">2026-08-10T13:07:00Z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0x010100A41DA9B832D4CE439B05035253921348</vt:lpwstr>
  </property>
  <property fmtid="{D5CDD505-2E9C-101B-9397-08002B2CF9AE}" pid="3" name="Created">
    <vt:filetime>2025-09-29T00:00:00Z</vt:filetime>
  </property>
  <property fmtid="{D5CDD505-2E9C-101B-9397-08002B2CF9AE}" pid="4" name="Creator">
    <vt:lpwstr>Acrobat PDFMaker 25 for Word</vt:lpwstr>
  </property>
  <property fmtid="{D5CDD505-2E9C-101B-9397-08002B2CF9AE}" pid="5" name="LastSaved">
    <vt:filetime>2026-07-28T00:00:00Z</vt:filetime>
  </property>
  <property fmtid="{D5CDD505-2E9C-101B-9397-08002B2CF9AE}" pid="6" name="Producer">
    <vt:lpwstr>Adobe PDF Library 25.1.192</vt:lpwstr>
  </property>
  <property fmtid="{D5CDD505-2E9C-101B-9397-08002B2CF9AE}" pid="7" name="SourceModified">
    <vt:lpwstr>D:20250929083535</vt:lpwstr>
  </property>
</Properties>
</file>