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EFE8F" w14:textId="30F32AAC" w:rsidR="008D19CF" w:rsidRDefault="00975D78">
      <w:pPr>
        <w:pStyle w:val="BodyText"/>
        <w:spacing w:before="0"/>
        <w:ind w:left="5869" w:right="-2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BB8DD86" wp14:editId="22081F36">
            <wp:extent cx="2501900" cy="738656"/>
            <wp:effectExtent l="0" t="0" r="0" b="4445"/>
            <wp:docPr id="1987333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33081" name="Picture 19873330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029" cy="74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85DD5" w14:textId="77777777" w:rsidR="008D19CF" w:rsidRDefault="008D19CF">
      <w:pPr>
        <w:pStyle w:val="BodyText"/>
        <w:spacing w:before="217"/>
        <w:ind w:left="0"/>
        <w:rPr>
          <w:rFonts w:ascii="Times New Roman"/>
          <w:sz w:val="28"/>
        </w:rPr>
      </w:pPr>
    </w:p>
    <w:p w14:paraId="6C44A2D2" w14:textId="77777777" w:rsidR="008D19CF" w:rsidRPr="00B35355" w:rsidRDefault="008068F0">
      <w:pPr>
        <w:pStyle w:val="Title"/>
        <w:rPr>
          <w:color w:val="502C85"/>
        </w:rPr>
      </w:pPr>
      <w:r w:rsidRPr="00B35355">
        <w:rPr>
          <w:color w:val="502C85"/>
        </w:rPr>
        <w:t>EQUALITY,</w:t>
      </w:r>
      <w:r w:rsidRPr="00B35355">
        <w:rPr>
          <w:color w:val="502C85"/>
          <w:spacing w:val="-7"/>
        </w:rPr>
        <w:t xml:space="preserve"> </w:t>
      </w:r>
      <w:r w:rsidRPr="00B35355">
        <w:rPr>
          <w:color w:val="502C85"/>
        </w:rPr>
        <w:t>DIVERSITY</w:t>
      </w:r>
      <w:r w:rsidRPr="00B35355">
        <w:rPr>
          <w:color w:val="502C85"/>
          <w:spacing w:val="-5"/>
        </w:rPr>
        <w:t xml:space="preserve"> </w:t>
      </w:r>
      <w:r w:rsidRPr="00B35355">
        <w:rPr>
          <w:color w:val="502C85"/>
        </w:rPr>
        <w:t>&amp;</w:t>
      </w:r>
      <w:r w:rsidRPr="00B35355">
        <w:rPr>
          <w:color w:val="502C85"/>
          <w:spacing w:val="-7"/>
        </w:rPr>
        <w:t xml:space="preserve"> </w:t>
      </w:r>
      <w:r w:rsidRPr="00B35355">
        <w:rPr>
          <w:color w:val="502C85"/>
        </w:rPr>
        <w:t>INCLUSION</w:t>
      </w:r>
      <w:r w:rsidRPr="00B35355">
        <w:rPr>
          <w:color w:val="502C85"/>
          <w:spacing w:val="-5"/>
        </w:rPr>
        <w:t xml:space="preserve"> </w:t>
      </w:r>
      <w:r w:rsidRPr="00B35355">
        <w:rPr>
          <w:color w:val="502C85"/>
          <w:spacing w:val="-2"/>
        </w:rPr>
        <w:t>POLICY</w:t>
      </w:r>
    </w:p>
    <w:p w14:paraId="20274874" w14:textId="77777777" w:rsidR="008D19CF" w:rsidRPr="00B35355" w:rsidRDefault="008068F0">
      <w:pPr>
        <w:pStyle w:val="Heading1"/>
        <w:spacing w:before="186"/>
        <w:ind w:left="23"/>
        <w:rPr>
          <w:color w:val="502C85"/>
        </w:rPr>
      </w:pPr>
      <w:r w:rsidRPr="00B35355">
        <w:rPr>
          <w:color w:val="502C85"/>
        </w:rPr>
        <w:t>ABOUT</w:t>
      </w:r>
      <w:r w:rsidRPr="00B35355">
        <w:rPr>
          <w:color w:val="502C85"/>
          <w:spacing w:val="-5"/>
        </w:rPr>
        <w:t xml:space="preserve"> </w:t>
      </w:r>
      <w:r w:rsidRPr="00B35355">
        <w:rPr>
          <w:color w:val="502C85"/>
        </w:rPr>
        <w:t>THIS</w:t>
      </w:r>
      <w:r w:rsidRPr="00B35355">
        <w:rPr>
          <w:color w:val="502C85"/>
          <w:spacing w:val="-5"/>
        </w:rPr>
        <w:t xml:space="preserve"> </w:t>
      </w:r>
      <w:r w:rsidRPr="00B35355">
        <w:rPr>
          <w:color w:val="502C85"/>
          <w:spacing w:val="-2"/>
        </w:rPr>
        <w:t>POLICY</w:t>
      </w:r>
    </w:p>
    <w:p w14:paraId="1E134EDA" w14:textId="5FDF8388" w:rsidR="008D19CF" w:rsidRDefault="008068F0">
      <w:pPr>
        <w:pStyle w:val="BodyText"/>
        <w:spacing w:before="183" w:line="259" w:lineRule="auto"/>
        <w:ind w:left="23" w:right="18"/>
        <w:jc w:val="both"/>
      </w:pPr>
      <w:r>
        <w:t xml:space="preserve">The Restaurant Group </w:t>
      </w:r>
      <w:r w:rsidR="00975D78">
        <w:t xml:space="preserve">Concessions </w:t>
      </w:r>
      <w:r>
        <w:t>(TRG</w:t>
      </w:r>
      <w:r w:rsidR="00975D78">
        <w:t>C</w:t>
      </w:r>
      <w:r>
        <w:t>) is committed to promoting equality of opportunity for all employees and job applicants. We value our diverse workforce and oppose all forms of discrimination of any kind. We strongly believe</w:t>
      </w:r>
      <w:r>
        <w:rPr>
          <w:spacing w:val="-8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every</w:t>
      </w:r>
      <w:r>
        <w:rPr>
          <w:spacing w:val="-6"/>
        </w:rPr>
        <w:t xml:space="preserve"> </w:t>
      </w:r>
      <w:r>
        <w:t>employee</w:t>
      </w:r>
      <w:r>
        <w:rPr>
          <w:spacing w:val="-8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valued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talents</w:t>
      </w:r>
      <w:r>
        <w:rPr>
          <w:spacing w:val="-6"/>
        </w:rPr>
        <w:t xml:space="preserve"> </w:t>
      </w:r>
      <w:r>
        <w:t>regardless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age,</w:t>
      </w:r>
      <w:r>
        <w:rPr>
          <w:spacing w:val="-6"/>
        </w:rPr>
        <w:t xml:space="preserve"> </w:t>
      </w:r>
      <w:r>
        <w:t>disability,</w:t>
      </w:r>
      <w:r>
        <w:rPr>
          <w:spacing w:val="-6"/>
        </w:rPr>
        <w:t xml:space="preserve"> </w:t>
      </w:r>
      <w:r>
        <w:t>gender</w:t>
      </w:r>
      <w:r>
        <w:rPr>
          <w:spacing w:val="-7"/>
        </w:rPr>
        <w:t xml:space="preserve"> </w:t>
      </w:r>
      <w:r>
        <w:t>(or gender</w:t>
      </w:r>
      <w:r>
        <w:rPr>
          <w:spacing w:val="-2"/>
        </w:rPr>
        <w:t xml:space="preserve"> </w:t>
      </w:r>
      <w:r>
        <w:t>reassignment),</w:t>
      </w:r>
      <w:r>
        <w:rPr>
          <w:spacing w:val="-2"/>
        </w:rPr>
        <w:t xml:space="preserve"> </w:t>
      </w:r>
      <w:r>
        <w:t>sexual</w:t>
      </w:r>
      <w:r>
        <w:rPr>
          <w:spacing w:val="-1"/>
        </w:rPr>
        <w:t xml:space="preserve"> </w:t>
      </w:r>
      <w:r>
        <w:t>orientation,</w:t>
      </w:r>
      <w:r>
        <w:rPr>
          <w:spacing w:val="-2"/>
        </w:rPr>
        <w:t xml:space="preserve"> </w:t>
      </w:r>
      <w:r>
        <w:t>marital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partner</w:t>
      </w:r>
      <w:r>
        <w:rPr>
          <w:spacing w:val="-2"/>
        </w:rPr>
        <w:t xml:space="preserve"> </w:t>
      </w:r>
      <w:r>
        <w:t>status,</w:t>
      </w:r>
      <w:r>
        <w:rPr>
          <w:spacing w:val="-2"/>
        </w:rPr>
        <w:t xml:space="preserve"> </w:t>
      </w:r>
      <w:r>
        <w:t>pregnancy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maternity,</w:t>
      </w:r>
      <w:r>
        <w:rPr>
          <w:spacing w:val="-2"/>
        </w:rPr>
        <w:t xml:space="preserve"> </w:t>
      </w:r>
      <w:r>
        <w:t>colour,</w:t>
      </w:r>
      <w:r>
        <w:rPr>
          <w:spacing w:val="-2"/>
        </w:rPr>
        <w:t xml:space="preserve"> </w:t>
      </w:r>
      <w:r>
        <w:t>ethnic or national origin, religion or belief.</w:t>
      </w:r>
    </w:p>
    <w:p w14:paraId="65C4CA53" w14:textId="3964999C" w:rsidR="008D19CF" w:rsidRDefault="008068F0">
      <w:pPr>
        <w:pStyle w:val="BodyText"/>
        <w:spacing w:before="158" w:line="259" w:lineRule="auto"/>
        <w:ind w:left="23" w:right="18"/>
        <w:jc w:val="both"/>
      </w:pPr>
      <w:r>
        <w:t>This policy sets out the baseline standards for The Restaurant Group</w:t>
      </w:r>
      <w:r w:rsidR="00B35355">
        <w:t xml:space="preserve"> Concession</w:t>
      </w:r>
      <w:r>
        <w:t>s</w:t>
      </w:r>
      <w:r w:rsidR="00B35355">
        <w:t>’</w:t>
      </w:r>
      <w:r>
        <w:t xml:space="preserve"> UK and Ireland operations. Individual divisions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brands</w:t>
      </w:r>
      <w:r>
        <w:rPr>
          <w:spacing w:val="-11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choose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adopt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policies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procedures,</w:t>
      </w:r>
      <w:r>
        <w:rPr>
          <w:spacing w:val="-10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implement</w:t>
      </w:r>
      <w:r>
        <w:rPr>
          <w:spacing w:val="-10"/>
        </w:rPr>
        <w:t xml:space="preserve"> </w:t>
      </w:r>
      <w:r>
        <w:t>additional</w:t>
      </w:r>
      <w:r>
        <w:rPr>
          <w:spacing w:val="-10"/>
        </w:rPr>
        <w:t xml:space="preserve"> </w:t>
      </w:r>
      <w:r>
        <w:t>requirements, provided they are not inconsistent with this policy.</w:t>
      </w:r>
    </w:p>
    <w:p w14:paraId="4992B6C8" w14:textId="77777777" w:rsidR="008D19CF" w:rsidRPr="00B35355" w:rsidRDefault="008068F0">
      <w:pPr>
        <w:pStyle w:val="Heading1"/>
        <w:spacing w:before="156"/>
        <w:rPr>
          <w:color w:val="502C85"/>
        </w:rPr>
      </w:pPr>
      <w:r w:rsidRPr="00B35355">
        <w:rPr>
          <w:color w:val="502C85"/>
          <w:spacing w:val="-2"/>
        </w:rPr>
        <w:t>CULTURE</w:t>
      </w:r>
    </w:p>
    <w:p w14:paraId="1C7AEE53" w14:textId="77777777" w:rsidR="008D19CF" w:rsidRDefault="008068F0">
      <w:pPr>
        <w:pStyle w:val="BodyText"/>
        <w:spacing w:before="183" w:line="256" w:lineRule="auto"/>
        <w:ind w:right="18"/>
        <w:jc w:val="both"/>
      </w:pPr>
      <w:r>
        <w:t>We</w:t>
      </w:r>
      <w:r>
        <w:rPr>
          <w:spacing w:val="-12"/>
        </w:rPr>
        <w:t xml:space="preserve"> </w:t>
      </w:r>
      <w:r>
        <w:t>aim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create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working</w:t>
      </w:r>
      <w:r>
        <w:rPr>
          <w:spacing w:val="-11"/>
        </w:rPr>
        <w:t xml:space="preserve"> </w:t>
      </w:r>
      <w:r>
        <w:t>environment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every</w:t>
      </w:r>
      <w:r>
        <w:rPr>
          <w:spacing w:val="-11"/>
        </w:rPr>
        <w:t xml:space="preserve"> </w:t>
      </w:r>
      <w:r>
        <w:t>employee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free</w:t>
      </w:r>
      <w:r>
        <w:rPr>
          <w:spacing w:val="-11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fear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hate,</w:t>
      </w:r>
      <w:r>
        <w:rPr>
          <w:spacing w:val="-12"/>
        </w:rPr>
        <w:t xml:space="preserve"> </w:t>
      </w:r>
      <w:r>
        <w:t>where</w:t>
      </w:r>
      <w:r>
        <w:rPr>
          <w:spacing w:val="-11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mutual respect, and everyone can be themselves working harmoniously. Everyone is treated fairly, with dignity, courtesy, respect and kindness at all times with equal opportunities for everyone.</w:t>
      </w:r>
    </w:p>
    <w:p w14:paraId="3315AD8F" w14:textId="77777777" w:rsidR="008D19CF" w:rsidRPr="00B35355" w:rsidRDefault="008068F0">
      <w:pPr>
        <w:pStyle w:val="Heading1"/>
        <w:spacing w:before="165"/>
        <w:rPr>
          <w:color w:val="502C85"/>
        </w:rPr>
      </w:pPr>
      <w:r w:rsidRPr="00B35355">
        <w:rPr>
          <w:color w:val="502C85"/>
        </w:rPr>
        <w:t>WHO</w:t>
      </w:r>
      <w:r w:rsidRPr="00B35355">
        <w:rPr>
          <w:color w:val="502C85"/>
          <w:spacing w:val="-6"/>
        </w:rPr>
        <w:t xml:space="preserve"> </w:t>
      </w:r>
      <w:r w:rsidRPr="00B35355">
        <w:rPr>
          <w:color w:val="502C85"/>
        </w:rPr>
        <w:t>EDI</w:t>
      </w:r>
      <w:r w:rsidRPr="00B35355">
        <w:rPr>
          <w:color w:val="502C85"/>
          <w:spacing w:val="-5"/>
        </w:rPr>
        <w:t xml:space="preserve"> </w:t>
      </w:r>
      <w:r w:rsidRPr="00B35355">
        <w:rPr>
          <w:color w:val="502C85"/>
        </w:rPr>
        <w:t>APPLIES</w:t>
      </w:r>
      <w:r w:rsidRPr="00B35355">
        <w:rPr>
          <w:color w:val="502C85"/>
          <w:spacing w:val="-6"/>
        </w:rPr>
        <w:t xml:space="preserve"> </w:t>
      </w:r>
      <w:r w:rsidRPr="00B35355">
        <w:rPr>
          <w:color w:val="502C85"/>
          <w:spacing w:val="-5"/>
        </w:rPr>
        <w:t>TO</w:t>
      </w:r>
    </w:p>
    <w:p w14:paraId="61B024C2" w14:textId="77777777" w:rsidR="008D19CF" w:rsidRDefault="008068F0">
      <w:pPr>
        <w:pStyle w:val="BodyText"/>
      </w:pPr>
      <w:r>
        <w:t>All</w:t>
      </w:r>
      <w:r>
        <w:rPr>
          <w:spacing w:val="-6"/>
        </w:rPr>
        <w:t xml:space="preserve"> </w:t>
      </w:r>
      <w:r>
        <w:t>individuals</w:t>
      </w:r>
      <w:r>
        <w:rPr>
          <w:spacing w:val="-5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company,</w:t>
      </w:r>
      <w:r>
        <w:rPr>
          <w:spacing w:val="-5"/>
        </w:rPr>
        <w:t xml:space="preserve"> </w:t>
      </w:r>
      <w:r>
        <w:t>contractors,</w:t>
      </w:r>
      <w:r>
        <w:rPr>
          <w:spacing w:val="-5"/>
        </w:rPr>
        <w:t xml:space="preserve"> </w:t>
      </w:r>
      <w:r>
        <w:t>agency</w:t>
      </w:r>
      <w:r>
        <w:rPr>
          <w:spacing w:val="-5"/>
        </w:rPr>
        <w:t xml:space="preserve"> </w:t>
      </w:r>
      <w:r>
        <w:t>workers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rPr>
          <w:spacing w:val="-2"/>
        </w:rPr>
        <w:t>parties.</w:t>
      </w:r>
    </w:p>
    <w:p w14:paraId="3D7F1033" w14:textId="77777777" w:rsidR="008D19CF" w:rsidRPr="00B35355" w:rsidRDefault="008068F0">
      <w:pPr>
        <w:pStyle w:val="Heading1"/>
        <w:spacing w:before="181"/>
        <w:rPr>
          <w:color w:val="502C85"/>
        </w:rPr>
      </w:pPr>
      <w:r w:rsidRPr="00B35355">
        <w:rPr>
          <w:color w:val="502C85"/>
        </w:rPr>
        <w:t>OUR</w:t>
      </w:r>
      <w:r w:rsidRPr="00B35355">
        <w:rPr>
          <w:color w:val="502C85"/>
          <w:spacing w:val="-4"/>
        </w:rPr>
        <w:t xml:space="preserve"> </w:t>
      </w:r>
      <w:r w:rsidRPr="00B35355">
        <w:rPr>
          <w:color w:val="502C85"/>
        </w:rPr>
        <w:t>EDI</w:t>
      </w:r>
      <w:r w:rsidRPr="00B35355">
        <w:rPr>
          <w:color w:val="502C85"/>
          <w:spacing w:val="-4"/>
        </w:rPr>
        <w:t xml:space="preserve"> AIMS</w:t>
      </w:r>
    </w:p>
    <w:p w14:paraId="4E9D59AE" w14:textId="77777777" w:rsidR="008D19CF" w:rsidRDefault="008068F0">
      <w:pPr>
        <w:pStyle w:val="ListParagraph"/>
        <w:numPr>
          <w:ilvl w:val="0"/>
          <w:numId w:val="2"/>
        </w:numPr>
        <w:tabs>
          <w:tab w:val="left" w:pos="742"/>
        </w:tabs>
        <w:ind w:left="742"/>
        <w:rPr>
          <w:sz w:val="20"/>
        </w:rPr>
      </w:pP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establish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working</w:t>
      </w:r>
      <w:r>
        <w:rPr>
          <w:spacing w:val="-8"/>
          <w:sz w:val="20"/>
        </w:rPr>
        <w:t xml:space="preserve"> </w:t>
      </w:r>
      <w:r>
        <w:rPr>
          <w:sz w:val="20"/>
        </w:rPr>
        <w:t>environment</w:t>
      </w:r>
      <w:r>
        <w:rPr>
          <w:spacing w:val="-7"/>
          <w:sz w:val="20"/>
        </w:rPr>
        <w:t xml:space="preserve"> </w:t>
      </w:r>
      <w:r>
        <w:rPr>
          <w:sz w:val="20"/>
        </w:rPr>
        <w:t>free</w:t>
      </w:r>
      <w:r>
        <w:rPr>
          <w:spacing w:val="-8"/>
          <w:sz w:val="20"/>
        </w:rPr>
        <w:t xml:space="preserve"> </w:t>
      </w:r>
      <w:r>
        <w:rPr>
          <w:sz w:val="20"/>
        </w:rPr>
        <w:t>from</w:t>
      </w:r>
      <w:r>
        <w:rPr>
          <w:spacing w:val="-8"/>
          <w:sz w:val="20"/>
        </w:rPr>
        <w:t xml:space="preserve"> </w:t>
      </w:r>
      <w:r>
        <w:rPr>
          <w:sz w:val="20"/>
        </w:rPr>
        <w:t>discrimination,</w:t>
      </w:r>
      <w:r>
        <w:rPr>
          <w:spacing w:val="-6"/>
          <w:sz w:val="20"/>
        </w:rPr>
        <w:t xml:space="preserve"> </w:t>
      </w:r>
      <w:r>
        <w:rPr>
          <w:sz w:val="20"/>
        </w:rPr>
        <w:t>harassment,</w:t>
      </w:r>
      <w:r>
        <w:rPr>
          <w:spacing w:val="-7"/>
          <w:sz w:val="20"/>
        </w:rPr>
        <w:t xml:space="preserve"> </w:t>
      </w:r>
      <w:r>
        <w:rPr>
          <w:sz w:val="20"/>
        </w:rPr>
        <w:t>bullying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victimisation.</w:t>
      </w:r>
    </w:p>
    <w:p w14:paraId="05864A4C" w14:textId="6365C5EB" w:rsidR="008D19CF" w:rsidRDefault="008068F0">
      <w:pPr>
        <w:pStyle w:val="ListParagraph"/>
        <w:numPr>
          <w:ilvl w:val="0"/>
          <w:numId w:val="2"/>
        </w:numPr>
        <w:tabs>
          <w:tab w:val="left" w:pos="742"/>
        </w:tabs>
        <w:ind w:left="742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ensure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employees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people</w:t>
      </w:r>
      <w:r>
        <w:rPr>
          <w:spacing w:val="-7"/>
          <w:sz w:val="20"/>
        </w:rPr>
        <w:t xml:space="preserve"> </w:t>
      </w:r>
      <w:r>
        <w:rPr>
          <w:sz w:val="20"/>
        </w:rPr>
        <w:t>otherwise</w:t>
      </w:r>
      <w:r>
        <w:rPr>
          <w:spacing w:val="-6"/>
          <w:sz w:val="20"/>
        </w:rPr>
        <w:t xml:space="preserve"> </w:t>
      </w:r>
      <w:r>
        <w:rPr>
          <w:sz w:val="20"/>
        </w:rPr>
        <w:t>engaged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TRG</w:t>
      </w:r>
      <w:r w:rsidR="00B35355">
        <w:rPr>
          <w:sz w:val="20"/>
        </w:rPr>
        <w:t>C</w:t>
      </w:r>
      <w:r>
        <w:rPr>
          <w:sz w:val="20"/>
        </w:rPr>
        <w:t>,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receive</w:t>
      </w:r>
      <w:r>
        <w:rPr>
          <w:spacing w:val="-7"/>
          <w:sz w:val="20"/>
        </w:rPr>
        <w:t xml:space="preserve"> </w:t>
      </w:r>
      <w:r>
        <w:rPr>
          <w:sz w:val="20"/>
        </w:rPr>
        <w:t>equal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treatment.</w:t>
      </w:r>
    </w:p>
    <w:p w14:paraId="0BDCF02C" w14:textId="77777777" w:rsidR="008D19CF" w:rsidRDefault="008068F0">
      <w:pPr>
        <w:pStyle w:val="ListParagraph"/>
        <w:numPr>
          <w:ilvl w:val="0"/>
          <w:numId w:val="2"/>
        </w:numPr>
        <w:tabs>
          <w:tab w:val="left" w:pos="742"/>
        </w:tabs>
        <w:spacing w:before="181"/>
        <w:ind w:left="742"/>
        <w:rPr>
          <w:sz w:val="20"/>
        </w:rPr>
      </w:pP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employ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workforce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z w:val="20"/>
        </w:rPr>
        <w:t>reflects</w:t>
      </w:r>
      <w:r>
        <w:rPr>
          <w:spacing w:val="-4"/>
          <w:sz w:val="20"/>
        </w:rPr>
        <w:t xml:space="preserve"> </w:t>
      </w:r>
      <w:r>
        <w:rPr>
          <w:sz w:val="20"/>
        </w:rPr>
        <w:t>our</w:t>
      </w:r>
      <w:r>
        <w:rPr>
          <w:spacing w:val="-5"/>
          <w:sz w:val="20"/>
        </w:rPr>
        <w:t xml:space="preserve"> </w:t>
      </w:r>
      <w:r>
        <w:rPr>
          <w:sz w:val="20"/>
        </w:rPr>
        <w:t>diverse</w:t>
      </w:r>
      <w:r>
        <w:rPr>
          <w:spacing w:val="-6"/>
          <w:sz w:val="20"/>
        </w:rPr>
        <w:t xml:space="preserve"> </w:t>
      </w:r>
      <w:r>
        <w:rPr>
          <w:sz w:val="20"/>
        </w:rPr>
        <w:t>customer</w:t>
      </w:r>
      <w:r>
        <w:rPr>
          <w:spacing w:val="-5"/>
          <w:sz w:val="20"/>
        </w:rPr>
        <w:t xml:space="preserve"> </w:t>
      </w:r>
      <w:r>
        <w:rPr>
          <w:sz w:val="20"/>
        </w:rPr>
        <w:t>base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local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population.</w:t>
      </w:r>
    </w:p>
    <w:p w14:paraId="35F6820E" w14:textId="4628E58F" w:rsidR="008D19CF" w:rsidRDefault="008068F0">
      <w:pPr>
        <w:pStyle w:val="ListParagraph"/>
        <w:numPr>
          <w:ilvl w:val="0"/>
          <w:numId w:val="2"/>
        </w:numPr>
        <w:tabs>
          <w:tab w:val="left" w:pos="742"/>
        </w:tabs>
        <w:spacing w:line="417" w:lineRule="auto"/>
        <w:ind w:right="863" w:firstLine="0"/>
        <w:rPr>
          <w:sz w:val="20"/>
        </w:rPr>
      </w:pP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ensure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consistent</w:t>
      </w:r>
      <w:r>
        <w:rPr>
          <w:spacing w:val="-3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2"/>
          <w:sz w:val="20"/>
        </w:rPr>
        <w:t xml:space="preserve"> </w:t>
      </w:r>
      <w:r>
        <w:rPr>
          <w:sz w:val="20"/>
        </w:rPr>
        <w:t>Equality,</w:t>
      </w:r>
      <w:r>
        <w:rPr>
          <w:spacing w:val="-2"/>
          <w:sz w:val="20"/>
        </w:rPr>
        <w:t xml:space="preserve"> </w:t>
      </w:r>
      <w:r>
        <w:rPr>
          <w:sz w:val="20"/>
        </w:rPr>
        <w:t>Diversity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Inclusion</w:t>
      </w:r>
      <w:r>
        <w:rPr>
          <w:spacing w:val="-5"/>
          <w:sz w:val="20"/>
        </w:rPr>
        <w:t xml:space="preserve"> </w:t>
      </w:r>
      <w:r>
        <w:rPr>
          <w:sz w:val="20"/>
        </w:rPr>
        <w:t>Policy</w:t>
      </w:r>
      <w:r>
        <w:rPr>
          <w:spacing w:val="-2"/>
          <w:sz w:val="20"/>
        </w:rPr>
        <w:t xml:space="preserve"> </w:t>
      </w:r>
      <w:r>
        <w:rPr>
          <w:sz w:val="20"/>
        </w:rPr>
        <w:t>across</w:t>
      </w:r>
      <w:r w:rsidR="00B35355">
        <w:rPr>
          <w:spacing w:val="-2"/>
          <w:sz w:val="20"/>
        </w:rPr>
        <w:t xml:space="preserve"> </w:t>
      </w:r>
      <w:r>
        <w:rPr>
          <w:sz w:val="20"/>
        </w:rPr>
        <w:t>TRG</w:t>
      </w:r>
      <w:r w:rsidR="00B35355">
        <w:rPr>
          <w:sz w:val="20"/>
        </w:rPr>
        <w:t>C</w:t>
      </w:r>
      <w:r>
        <w:rPr>
          <w:sz w:val="20"/>
        </w:rPr>
        <w:t>. TRG</w:t>
      </w:r>
      <w:r w:rsidR="00B35355">
        <w:rPr>
          <w:sz w:val="20"/>
        </w:rPr>
        <w:t>C</w:t>
      </w:r>
      <w:r>
        <w:rPr>
          <w:sz w:val="20"/>
        </w:rPr>
        <w:t xml:space="preserve"> promotes EDI and has zero tolerance towards any form of discrimination.</w:t>
      </w:r>
    </w:p>
    <w:p w14:paraId="4CE82428" w14:textId="77777777" w:rsidR="008D19CF" w:rsidRPr="00B35355" w:rsidRDefault="008068F0">
      <w:pPr>
        <w:pStyle w:val="Heading1"/>
        <w:spacing w:line="242" w:lineRule="exact"/>
        <w:rPr>
          <w:color w:val="502C85"/>
        </w:rPr>
      </w:pPr>
      <w:r w:rsidRPr="00B35355">
        <w:rPr>
          <w:color w:val="502C85"/>
          <w:spacing w:val="-2"/>
        </w:rPr>
        <w:t>PRINCIPLES</w:t>
      </w:r>
    </w:p>
    <w:p w14:paraId="00C000E8" w14:textId="77777777" w:rsidR="008D19CF" w:rsidRDefault="008068F0">
      <w:pPr>
        <w:pStyle w:val="BodyText"/>
        <w:spacing w:before="183" w:line="256" w:lineRule="auto"/>
        <w:ind w:right="19"/>
        <w:jc w:val="both"/>
      </w:pPr>
      <w:r>
        <w:t>Our principles of non-discrimination and equality apply to the way our employees conduct themselves at work or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acting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ambassadors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example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events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media sites which may have an impact on other employees, customers or the business generally.</w:t>
      </w:r>
    </w:p>
    <w:p w14:paraId="60EF66BF" w14:textId="77777777" w:rsidR="008D19CF" w:rsidRPr="00B35355" w:rsidRDefault="008068F0">
      <w:pPr>
        <w:spacing w:before="164"/>
        <w:ind w:left="22"/>
        <w:rPr>
          <w:color w:val="502C85"/>
          <w:sz w:val="20"/>
        </w:rPr>
      </w:pPr>
      <w:r w:rsidRPr="00B35355">
        <w:rPr>
          <w:b/>
          <w:color w:val="502C85"/>
          <w:sz w:val="20"/>
        </w:rPr>
        <w:t>Our</w:t>
      </w:r>
      <w:r w:rsidRPr="00B35355">
        <w:rPr>
          <w:b/>
          <w:color w:val="502C85"/>
          <w:spacing w:val="-2"/>
          <w:sz w:val="20"/>
        </w:rPr>
        <w:t xml:space="preserve"> </w:t>
      </w:r>
      <w:r w:rsidRPr="00B35355">
        <w:rPr>
          <w:b/>
          <w:color w:val="502C85"/>
          <w:sz w:val="20"/>
        </w:rPr>
        <w:t>3</w:t>
      </w:r>
      <w:r w:rsidRPr="00B35355">
        <w:rPr>
          <w:b/>
          <w:color w:val="502C85"/>
          <w:spacing w:val="-3"/>
          <w:sz w:val="20"/>
        </w:rPr>
        <w:t xml:space="preserve"> </w:t>
      </w:r>
      <w:r w:rsidRPr="00B35355">
        <w:rPr>
          <w:b/>
          <w:color w:val="502C85"/>
          <w:sz w:val="20"/>
        </w:rPr>
        <w:t>main</w:t>
      </w:r>
      <w:r w:rsidRPr="00B35355">
        <w:rPr>
          <w:b/>
          <w:color w:val="502C85"/>
          <w:spacing w:val="-2"/>
          <w:sz w:val="20"/>
        </w:rPr>
        <w:t xml:space="preserve"> </w:t>
      </w:r>
      <w:r w:rsidRPr="00B35355">
        <w:rPr>
          <w:b/>
          <w:color w:val="502C85"/>
          <w:sz w:val="20"/>
        </w:rPr>
        <w:t>EDI</w:t>
      </w:r>
      <w:r w:rsidRPr="00B35355">
        <w:rPr>
          <w:b/>
          <w:color w:val="502C85"/>
          <w:spacing w:val="-3"/>
          <w:sz w:val="20"/>
        </w:rPr>
        <w:t xml:space="preserve"> </w:t>
      </w:r>
      <w:r w:rsidRPr="00B35355">
        <w:rPr>
          <w:b/>
          <w:color w:val="502C85"/>
          <w:spacing w:val="-2"/>
          <w:sz w:val="20"/>
        </w:rPr>
        <w:t>principles</w:t>
      </w:r>
      <w:r w:rsidRPr="00B35355">
        <w:rPr>
          <w:color w:val="502C85"/>
          <w:spacing w:val="-2"/>
          <w:sz w:val="20"/>
        </w:rPr>
        <w:t>:</w:t>
      </w:r>
    </w:p>
    <w:p w14:paraId="5B459C81" w14:textId="77777777" w:rsidR="008D19CF" w:rsidRDefault="008068F0">
      <w:pPr>
        <w:pStyle w:val="ListParagraph"/>
        <w:numPr>
          <w:ilvl w:val="0"/>
          <w:numId w:val="1"/>
        </w:numPr>
        <w:tabs>
          <w:tab w:val="left" w:pos="742"/>
        </w:tabs>
        <w:spacing w:before="181" w:line="256" w:lineRule="auto"/>
        <w:ind w:right="25" w:firstLine="0"/>
        <w:rPr>
          <w:sz w:val="20"/>
        </w:rPr>
      </w:pPr>
      <w:r>
        <w:rPr>
          <w:sz w:val="20"/>
        </w:rPr>
        <w:t>Zero</w:t>
      </w:r>
      <w:r>
        <w:rPr>
          <w:spacing w:val="22"/>
          <w:sz w:val="20"/>
        </w:rPr>
        <w:t xml:space="preserve"> </w:t>
      </w:r>
      <w:r>
        <w:rPr>
          <w:sz w:val="20"/>
        </w:rPr>
        <w:t>tolerance</w:t>
      </w:r>
      <w:r>
        <w:rPr>
          <w:spacing w:val="24"/>
          <w:sz w:val="20"/>
        </w:rPr>
        <w:t xml:space="preserve"> </w:t>
      </w:r>
      <w:r>
        <w:rPr>
          <w:sz w:val="20"/>
        </w:rPr>
        <w:t>–</w:t>
      </w:r>
      <w:r>
        <w:rPr>
          <w:spacing w:val="21"/>
          <w:sz w:val="20"/>
        </w:rPr>
        <w:t xml:space="preserve"> </w:t>
      </w:r>
      <w:r>
        <w:rPr>
          <w:sz w:val="20"/>
        </w:rPr>
        <w:t>as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2"/>
          <w:sz w:val="20"/>
        </w:rPr>
        <w:t xml:space="preserve"> </w:t>
      </w:r>
      <w:r>
        <w:rPr>
          <w:sz w:val="20"/>
        </w:rPr>
        <w:t>group</w:t>
      </w:r>
      <w:r>
        <w:rPr>
          <w:spacing w:val="23"/>
          <w:sz w:val="20"/>
        </w:rPr>
        <w:t xml:space="preserve"> </w:t>
      </w:r>
      <w:r>
        <w:rPr>
          <w:sz w:val="20"/>
        </w:rPr>
        <w:t>we</w:t>
      </w:r>
      <w:r>
        <w:rPr>
          <w:spacing w:val="21"/>
          <w:sz w:val="20"/>
        </w:rPr>
        <w:t xml:space="preserve"> </w:t>
      </w:r>
      <w:r>
        <w:rPr>
          <w:sz w:val="20"/>
        </w:rPr>
        <w:t>all</w:t>
      </w:r>
      <w:r>
        <w:rPr>
          <w:spacing w:val="21"/>
          <w:sz w:val="20"/>
        </w:rPr>
        <w:t xml:space="preserve"> </w:t>
      </w:r>
      <w:r>
        <w:rPr>
          <w:sz w:val="20"/>
        </w:rPr>
        <w:t>stand</w:t>
      </w:r>
      <w:r>
        <w:rPr>
          <w:spacing w:val="23"/>
          <w:sz w:val="20"/>
        </w:rPr>
        <w:t xml:space="preserve"> </w:t>
      </w:r>
      <w:r>
        <w:rPr>
          <w:sz w:val="20"/>
        </w:rPr>
        <w:t>united</w:t>
      </w:r>
      <w:r>
        <w:rPr>
          <w:spacing w:val="23"/>
          <w:sz w:val="20"/>
        </w:rPr>
        <w:t xml:space="preserve"> </w:t>
      </w:r>
      <w:r>
        <w:rPr>
          <w:sz w:val="20"/>
        </w:rPr>
        <w:t>against</w:t>
      </w:r>
      <w:r>
        <w:rPr>
          <w:spacing w:val="22"/>
          <w:sz w:val="20"/>
        </w:rPr>
        <w:t xml:space="preserve"> </w:t>
      </w:r>
      <w:r>
        <w:rPr>
          <w:sz w:val="20"/>
        </w:rPr>
        <w:t>discrimination</w:t>
      </w:r>
      <w:r>
        <w:rPr>
          <w:spacing w:val="23"/>
          <w:sz w:val="20"/>
        </w:rPr>
        <w:t xml:space="preserve"> </w:t>
      </w:r>
      <w:r>
        <w:rPr>
          <w:sz w:val="20"/>
        </w:rPr>
        <w:t>of</w:t>
      </w:r>
      <w:r>
        <w:rPr>
          <w:spacing w:val="21"/>
          <w:sz w:val="20"/>
        </w:rPr>
        <w:t xml:space="preserve"> </w:t>
      </w:r>
      <w:r>
        <w:rPr>
          <w:sz w:val="20"/>
        </w:rPr>
        <w:t>any</w:t>
      </w:r>
      <w:r>
        <w:rPr>
          <w:spacing w:val="23"/>
          <w:sz w:val="20"/>
        </w:rPr>
        <w:t xml:space="preserve"> </w:t>
      </w:r>
      <w:r>
        <w:rPr>
          <w:sz w:val="20"/>
        </w:rPr>
        <w:t>kind</w:t>
      </w:r>
      <w:r>
        <w:rPr>
          <w:spacing w:val="23"/>
          <w:sz w:val="20"/>
        </w:rPr>
        <w:t xml:space="preserve"> </w:t>
      </w:r>
      <w:r>
        <w:rPr>
          <w:sz w:val="20"/>
        </w:rPr>
        <w:t>and</w:t>
      </w:r>
      <w:r>
        <w:rPr>
          <w:spacing w:val="20"/>
          <w:sz w:val="20"/>
        </w:rPr>
        <w:t xml:space="preserve"> </w:t>
      </w:r>
      <w:r>
        <w:rPr>
          <w:sz w:val="20"/>
        </w:rPr>
        <w:t>we</w:t>
      </w:r>
      <w:r>
        <w:rPr>
          <w:spacing w:val="23"/>
          <w:sz w:val="20"/>
        </w:rPr>
        <w:t xml:space="preserve"> </w:t>
      </w:r>
      <w:r>
        <w:rPr>
          <w:sz w:val="20"/>
        </w:rPr>
        <w:t>will</w:t>
      </w:r>
      <w:r>
        <w:rPr>
          <w:spacing w:val="21"/>
          <w:sz w:val="20"/>
        </w:rPr>
        <w:t xml:space="preserve"> </w:t>
      </w:r>
      <w:r>
        <w:rPr>
          <w:sz w:val="20"/>
        </w:rPr>
        <w:t>not tolerate it in any of our workplaces.</w:t>
      </w:r>
    </w:p>
    <w:p w14:paraId="1891F47B" w14:textId="77777777" w:rsidR="008D19CF" w:rsidRDefault="008068F0">
      <w:pPr>
        <w:pStyle w:val="ListParagraph"/>
        <w:numPr>
          <w:ilvl w:val="0"/>
          <w:numId w:val="1"/>
        </w:numPr>
        <w:tabs>
          <w:tab w:val="left" w:pos="742"/>
        </w:tabs>
        <w:spacing w:before="164" w:line="256" w:lineRule="auto"/>
        <w:ind w:right="20" w:firstLine="0"/>
        <w:rPr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safe</w:t>
      </w:r>
      <w:r>
        <w:rPr>
          <w:spacing w:val="-5"/>
          <w:sz w:val="20"/>
        </w:rPr>
        <w:t xml:space="preserve"> </w:t>
      </w:r>
      <w:r>
        <w:rPr>
          <w:sz w:val="20"/>
        </w:rPr>
        <w:t>haven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committed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creating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safe</w:t>
      </w:r>
      <w:r>
        <w:rPr>
          <w:spacing w:val="-5"/>
          <w:sz w:val="20"/>
        </w:rPr>
        <w:t xml:space="preserve"> </w:t>
      </w:r>
      <w:r>
        <w:rPr>
          <w:sz w:val="20"/>
        </w:rPr>
        <w:t>place</w:t>
      </w:r>
      <w:r>
        <w:rPr>
          <w:spacing w:val="-5"/>
          <w:sz w:val="20"/>
        </w:rPr>
        <w:t xml:space="preserve"> </w:t>
      </w:r>
      <w:r>
        <w:rPr>
          <w:sz w:val="20"/>
        </w:rPr>
        <w:t>where</w:t>
      </w:r>
      <w:r>
        <w:rPr>
          <w:spacing w:val="-5"/>
          <w:sz w:val="20"/>
        </w:rPr>
        <w:t xml:space="preserve"> </w:t>
      </w:r>
      <w:r>
        <w:rPr>
          <w:sz w:val="20"/>
        </w:rPr>
        <w:t>people</w:t>
      </w:r>
      <w:r>
        <w:rPr>
          <w:spacing w:val="-5"/>
          <w:sz w:val="20"/>
        </w:rPr>
        <w:t xml:space="preserve"> </w:t>
      </w:r>
      <w:r>
        <w:rPr>
          <w:sz w:val="20"/>
        </w:rPr>
        <w:t>can</w:t>
      </w:r>
      <w:r>
        <w:rPr>
          <w:spacing w:val="-4"/>
          <w:sz w:val="20"/>
        </w:rPr>
        <w:t xml:space="preserve"> </w:t>
      </w:r>
      <w:r>
        <w:rPr>
          <w:sz w:val="20"/>
        </w:rPr>
        <w:t>speak</w:t>
      </w:r>
      <w:r>
        <w:rPr>
          <w:spacing w:val="-4"/>
          <w:sz w:val="20"/>
        </w:rPr>
        <w:t xml:space="preserve"> </w:t>
      </w:r>
      <w:r>
        <w:rPr>
          <w:sz w:val="20"/>
        </w:rPr>
        <w:t>up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safe</w:t>
      </w:r>
      <w:r>
        <w:rPr>
          <w:spacing w:val="-5"/>
          <w:sz w:val="20"/>
        </w:rPr>
        <w:t xml:space="preserve"> </w:t>
      </w:r>
      <w:r>
        <w:rPr>
          <w:sz w:val="20"/>
        </w:rPr>
        <w:t>guarded</w:t>
      </w:r>
      <w:r>
        <w:rPr>
          <w:spacing w:val="-4"/>
          <w:sz w:val="20"/>
        </w:rPr>
        <w:t xml:space="preserve"> </w:t>
      </w:r>
      <w:r>
        <w:rPr>
          <w:sz w:val="20"/>
        </w:rPr>
        <w:t>and do not face intolerance, hate or injustice, where they can be open and their true self.</w:t>
      </w:r>
    </w:p>
    <w:p w14:paraId="325CD093" w14:textId="77777777" w:rsidR="008D19CF" w:rsidRDefault="008068F0">
      <w:pPr>
        <w:pStyle w:val="ListParagraph"/>
        <w:numPr>
          <w:ilvl w:val="0"/>
          <w:numId w:val="1"/>
        </w:numPr>
        <w:tabs>
          <w:tab w:val="left" w:pos="742"/>
        </w:tabs>
        <w:spacing w:before="164"/>
        <w:ind w:left="742"/>
        <w:rPr>
          <w:sz w:val="20"/>
        </w:rPr>
      </w:pPr>
      <w:r>
        <w:rPr>
          <w:sz w:val="20"/>
        </w:rPr>
        <w:t>Mutual</w:t>
      </w:r>
      <w:r>
        <w:rPr>
          <w:spacing w:val="-5"/>
          <w:sz w:val="20"/>
        </w:rPr>
        <w:t xml:space="preserve"> </w:t>
      </w:r>
      <w:r>
        <w:rPr>
          <w:sz w:val="20"/>
        </w:rPr>
        <w:t>respect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place</w:t>
      </w:r>
      <w:r>
        <w:rPr>
          <w:spacing w:val="-6"/>
          <w:sz w:val="20"/>
        </w:rPr>
        <w:t xml:space="preserve"> </w:t>
      </w:r>
      <w:r>
        <w:rPr>
          <w:sz w:val="20"/>
        </w:rPr>
        <w:t>built</w:t>
      </w:r>
      <w:r>
        <w:rPr>
          <w:spacing w:val="-4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mutual</w:t>
      </w:r>
      <w:r>
        <w:rPr>
          <w:spacing w:val="-4"/>
          <w:sz w:val="20"/>
        </w:rPr>
        <w:t xml:space="preserve"> </w:t>
      </w:r>
      <w:r>
        <w:rPr>
          <w:sz w:val="20"/>
        </w:rPr>
        <w:t>respect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another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understanding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empathy.</w:t>
      </w:r>
    </w:p>
    <w:p w14:paraId="2DBA7297" w14:textId="77777777" w:rsidR="008D19CF" w:rsidRPr="00B35355" w:rsidRDefault="008068F0">
      <w:pPr>
        <w:pStyle w:val="Heading1"/>
        <w:spacing w:before="178"/>
        <w:rPr>
          <w:color w:val="502C85"/>
        </w:rPr>
      </w:pPr>
      <w:r w:rsidRPr="00B35355">
        <w:rPr>
          <w:color w:val="502C85"/>
          <w:spacing w:val="-2"/>
        </w:rPr>
        <w:t>RESPONSIBILITIES</w:t>
      </w:r>
    </w:p>
    <w:p w14:paraId="64CAE6DE" w14:textId="5266B6D1" w:rsidR="008D19CF" w:rsidRDefault="008068F0">
      <w:pPr>
        <w:pStyle w:val="BodyText"/>
      </w:pPr>
      <w:r>
        <w:t>All</w:t>
      </w:r>
      <w:r>
        <w:rPr>
          <w:spacing w:val="-6"/>
        </w:rPr>
        <w:t xml:space="preserve"> </w:t>
      </w:r>
      <w:r>
        <w:t>TRG</w:t>
      </w:r>
      <w:r w:rsidR="00B35355">
        <w:t>C</w:t>
      </w:r>
      <w:r>
        <w:rPr>
          <w:spacing w:val="-7"/>
        </w:rPr>
        <w:t xml:space="preserve"> </w:t>
      </w:r>
      <w:r>
        <w:t>UK</w:t>
      </w:r>
      <w:r>
        <w:rPr>
          <w:spacing w:val="-4"/>
        </w:rPr>
        <w:t xml:space="preserve"> </w:t>
      </w:r>
      <w:r>
        <w:t>employees</w:t>
      </w:r>
      <w:r>
        <w:rPr>
          <w:spacing w:val="-4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responsibility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comply</w:t>
      </w:r>
      <w:r>
        <w:rPr>
          <w:spacing w:val="-5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regardless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rPr>
          <w:spacing w:val="-2"/>
        </w:rPr>
        <w:t>position.</w:t>
      </w:r>
    </w:p>
    <w:p w14:paraId="5707AE96" w14:textId="77777777" w:rsidR="008D19CF" w:rsidRDefault="008D19CF">
      <w:pPr>
        <w:pStyle w:val="BodyText"/>
        <w:sectPr w:rsidR="008D19CF">
          <w:type w:val="continuous"/>
          <w:pgSz w:w="11910" w:h="16840"/>
          <w:pgMar w:top="680" w:right="1417" w:bottom="280" w:left="1417" w:header="720" w:footer="720" w:gutter="0"/>
          <w:pgBorders w:offsetFrom="page">
            <w:top w:val="single" w:sz="4" w:space="24" w:color="006666"/>
            <w:left w:val="single" w:sz="4" w:space="24" w:color="006666"/>
            <w:bottom w:val="single" w:sz="4" w:space="24" w:color="006666"/>
            <w:right w:val="single" w:sz="4" w:space="24" w:color="006666"/>
          </w:pgBorders>
          <w:cols w:space="720"/>
        </w:sectPr>
      </w:pPr>
    </w:p>
    <w:p w14:paraId="5CC18576" w14:textId="77777777" w:rsidR="008D19CF" w:rsidRDefault="008068F0">
      <w:pPr>
        <w:pStyle w:val="BodyText"/>
        <w:spacing w:before="43" w:line="259" w:lineRule="auto"/>
        <w:ind w:left="23" w:right="18"/>
        <w:jc w:val="both"/>
      </w:pPr>
      <w:r>
        <w:lastRenderedPageBreak/>
        <w:t>Managers have an additional responsibility to ensure this policy is implemented by all they manage and their managerial</w:t>
      </w:r>
      <w:r>
        <w:rPr>
          <w:spacing w:val="-6"/>
        </w:rPr>
        <w:t xml:space="preserve"> </w:t>
      </w:r>
      <w:r>
        <w:t>colleagues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example.</w:t>
      </w:r>
      <w:r>
        <w:rPr>
          <w:spacing w:val="-5"/>
        </w:rPr>
        <w:t xml:space="preserve"> </w:t>
      </w:r>
      <w:r>
        <w:t>Managers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aware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breaches</w:t>
      </w:r>
      <w:r>
        <w:rPr>
          <w:spacing w:val="-4"/>
        </w:rPr>
        <w:t xml:space="preserve"> </w:t>
      </w:r>
      <w:r>
        <w:t>of the policy.</w:t>
      </w:r>
    </w:p>
    <w:p w14:paraId="0729D8F6" w14:textId="49803FB9" w:rsidR="008D19CF" w:rsidRDefault="008068F0">
      <w:pPr>
        <w:pStyle w:val="BodyText"/>
        <w:spacing w:before="159" w:line="256" w:lineRule="auto"/>
        <w:ind w:left="23" w:right="20"/>
        <w:jc w:val="both"/>
      </w:pPr>
      <w:r>
        <w:t>Anyone who works for TRG</w:t>
      </w:r>
      <w:r w:rsidR="00B35355">
        <w:t>C</w:t>
      </w:r>
      <w:r>
        <w:t xml:space="preserve"> who is found to have acted in breach of this policy will be subject to disciplinary action which could include summary dismissal and if serious reported to the authorities.</w:t>
      </w:r>
    </w:p>
    <w:p w14:paraId="6B7507B7" w14:textId="796254F0" w:rsidR="008D19CF" w:rsidRDefault="008068F0">
      <w:pPr>
        <w:pStyle w:val="BodyText"/>
        <w:spacing w:before="162"/>
        <w:ind w:left="23"/>
      </w:pPr>
      <w:r>
        <w:t>The</w:t>
      </w:r>
      <w:r>
        <w:rPr>
          <w:spacing w:val="-6"/>
        </w:rPr>
        <w:t xml:space="preserve"> </w:t>
      </w:r>
      <w:r>
        <w:t>Restaurant</w:t>
      </w:r>
      <w:r>
        <w:rPr>
          <w:spacing w:val="-5"/>
        </w:rPr>
        <w:t xml:space="preserve"> </w:t>
      </w:r>
      <w:r>
        <w:t>Group</w:t>
      </w:r>
      <w:r w:rsidR="00B35355">
        <w:t xml:space="preserve"> Concessions</w:t>
      </w:r>
      <w:r>
        <w:rPr>
          <w:spacing w:val="-3"/>
        </w:rPr>
        <w:t xml:space="preserve"> </w:t>
      </w:r>
      <w:r>
        <w:t>Ltd</w:t>
      </w:r>
      <w:r>
        <w:rPr>
          <w:spacing w:val="-5"/>
        </w:rPr>
        <w:t xml:space="preserve"> </w:t>
      </w:r>
      <w:r>
        <w:t>reserves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amend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rPr>
          <w:spacing w:val="-2"/>
        </w:rPr>
        <w:t>time.</w:t>
      </w:r>
    </w:p>
    <w:p w14:paraId="03B5FA16" w14:textId="77777777" w:rsidR="008D19CF" w:rsidRDefault="008D19CF">
      <w:pPr>
        <w:pStyle w:val="BodyText"/>
        <w:spacing w:before="0"/>
        <w:ind w:left="0"/>
      </w:pPr>
    </w:p>
    <w:p w14:paraId="7747C22E" w14:textId="77777777" w:rsidR="008D19CF" w:rsidRDefault="008D19CF">
      <w:pPr>
        <w:pStyle w:val="BodyText"/>
        <w:spacing w:before="117"/>
        <w:ind w:left="0"/>
      </w:pPr>
    </w:p>
    <w:p w14:paraId="16F154A7" w14:textId="77777777" w:rsidR="008D19CF" w:rsidRDefault="008068F0">
      <w:pPr>
        <w:ind w:left="23"/>
        <w:rPr>
          <w:b/>
          <w:sz w:val="20"/>
        </w:rPr>
      </w:pPr>
      <w:r>
        <w:rPr>
          <w:b/>
          <w:sz w:val="20"/>
        </w:rPr>
        <w:t>Reviewed/updated: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July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2025</w:t>
      </w:r>
    </w:p>
    <w:p w14:paraId="43493A8C" w14:textId="31680F22" w:rsidR="008D19CF" w:rsidRDefault="008068F0">
      <w:pPr>
        <w:spacing w:before="20"/>
        <w:ind w:left="22"/>
        <w:rPr>
          <w:b/>
          <w:sz w:val="20"/>
        </w:rPr>
      </w:pPr>
      <w:r>
        <w:rPr>
          <w:b/>
          <w:sz w:val="20"/>
        </w:rPr>
        <w:t>Approved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renewal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by</w:t>
      </w:r>
      <w:r w:rsidR="00B35355">
        <w:rPr>
          <w:b/>
          <w:spacing w:val="-5"/>
          <w:sz w:val="20"/>
        </w:rPr>
        <w:t xml:space="preserve"> TRGC </w:t>
      </w:r>
      <w:r>
        <w:rPr>
          <w:b/>
          <w:sz w:val="20"/>
        </w:rPr>
        <w:t>People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Director: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24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July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2025</w:t>
      </w:r>
    </w:p>
    <w:sectPr w:rsidR="008D19CF">
      <w:pgSz w:w="11910" w:h="16840"/>
      <w:pgMar w:top="1380" w:right="1417" w:bottom="280" w:left="1417" w:header="720" w:footer="720" w:gutter="0"/>
      <w:pgBorders w:offsetFrom="page">
        <w:top w:val="single" w:sz="4" w:space="24" w:color="006666"/>
        <w:left w:val="single" w:sz="4" w:space="24" w:color="006666"/>
        <w:bottom w:val="single" w:sz="4" w:space="24" w:color="006666"/>
        <w:right w:val="single" w:sz="4" w:space="24" w:color="006666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06D13"/>
    <w:multiLevelType w:val="hybridMultilevel"/>
    <w:tmpl w:val="618CB79A"/>
    <w:lvl w:ilvl="0" w:tplc="04AEF2F8">
      <w:numFmt w:val="bullet"/>
      <w:lvlText w:val="•"/>
      <w:lvlJc w:val="left"/>
      <w:pPr>
        <w:ind w:left="22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1045098">
      <w:numFmt w:val="bullet"/>
      <w:lvlText w:val="•"/>
      <w:lvlJc w:val="left"/>
      <w:pPr>
        <w:ind w:left="925" w:hanging="720"/>
      </w:pPr>
      <w:rPr>
        <w:rFonts w:hint="default"/>
        <w:lang w:val="en-US" w:eastAsia="en-US" w:bidi="ar-SA"/>
      </w:rPr>
    </w:lvl>
    <w:lvl w:ilvl="2" w:tplc="5380AB5C">
      <w:numFmt w:val="bullet"/>
      <w:lvlText w:val="•"/>
      <w:lvlJc w:val="left"/>
      <w:pPr>
        <w:ind w:left="1830" w:hanging="720"/>
      </w:pPr>
      <w:rPr>
        <w:rFonts w:hint="default"/>
        <w:lang w:val="en-US" w:eastAsia="en-US" w:bidi="ar-SA"/>
      </w:rPr>
    </w:lvl>
    <w:lvl w:ilvl="3" w:tplc="9DAC588E">
      <w:numFmt w:val="bullet"/>
      <w:lvlText w:val="•"/>
      <w:lvlJc w:val="left"/>
      <w:pPr>
        <w:ind w:left="2735" w:hanging="720"/>
      </w:pPr>
      <w:rPr>
        <w:rFonts w:hint="default"/>
        <w:lang w:val="en-US" w:eastAsia="en-US" w:bidi="ar-SA"/>
      </w:rPr>
    </w:lvl>
    <w:lvl w:ilvl="4" w:tplc="D93A3356">
      <w:numFmt w:val="bullet"/>
      <w:lvlText w:val="•"/>
      <w:lvlJc w:val="left"/>
      <w:pPr>
        <w:ind w:left="3640" w:hanging="720"/>
      </w:pPr>
      <w:rPr>
        <w:rFonts w:hint="default"/>
        <w:lang w:val="en-US" w:eastAsia="en-US" w:bidi="ar-SA"/>
      </w:rPr>
    </w:lvl>
    <w:lvl w:ilvl="5" w:tplc="E572EBE8">
      <w:numFmt w:val="bullet"/>
      <w:lvlText w:val="•"/>
      <w:lvlJc w:val="left"/>
      <w:pPr>
        <w:ind w:left="4546" w:hanging="720"/>
      </w:pPr>
      <w:rPr>
        <w:rFonts w:hint="default"/>
        <w:lang w:val="en-US" w:eastAsia="en-US" w:bidi="ar-SA"/>
      </w:rPr>
    </w:lvl>
    <w:lvl w:ilvl="6" w:tplc="B3C8A608">
      <w:numFmt w:val="bullet"/>
      <w:lvlText w:val="•"/>
      <w:lvlJc w:val="left"/>
      <w:pPr>
        <w:ind w:left="5451" w:hanging="720"/>
      </w:pPr>
      <w:rPr>
        <w:rFonts w:hint="default"/>
        <w:lang w:val="en-US" w:eastAsia="en-US" w:bidi="ar-SA"/>
      </w:rPr>
    </w:lvl>
    <w:lvl w:ilvl="7" w:tplc="316A3880">
      <w:numFmt w:val="bullet"/>
      <w:lvlText w:val="•"/>
      <w:lvlJc w:val="left"/>
      <w:pPr>
        <w:ind w:left="6356" w:hanging="720"/>
      </w:pPr>
      <w:rPr>
        <w:rFonts w:hint="default"/>
        <w:lang w:val="en-US" w:eastAsia="en-US" w:bidi="ar-SA"/>
      </w:rPr>
    </w:lvl>
    <w:lvl w:ilvl="8" w:tplc="07ACA37E">
      <w:numFmt w:val="bullet"/>
      <w:lvlText w:val="•"/>
      <w:lvlJc w:val="left"/>
      <w:pPr>
        <w:ind w:left="7261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76DA6923"/>
    <w:multiLevelType w:val="hybridMultilevel"/>
    <w:tmpl w:val="BF6C2C00"/>
    <w:lvl w:ilvl="0" w:tplc="616A8792">
      <w:start w:val="1"/>
      <w:numFmt w:val="decimal"/>
      <w:lvlText w:val="%1."/>
      <w:lvlJc w:val="left"/>
      <w:pPr>
        <w:ind w:left="2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1083186">
      <w:numFmt w:val="bullet"/>
      <w:lvlText w:val="•"/>
      <w:lvlJc w:val="left"/>
      <w:pPr>
        <w:ind w:left="925" w:hanging="720"/>
      </w:pPr>
      <w:rPr>
        <w:rFonts w:hint="default"/>
        <w:lang w:val="en-US" w:eastAsia="en-US" w:bidi="ar-SA"/>
      </w:rPr>
    </w:lvl>
    <w:lvl w:ilvl="2" w:tplc="4822909C">
      <w:numFmt w:val="bullet"/>
      <w:lvlText w:val="•"/>
      <w:lvlJc w:val="left"/>
      <w:pPr>
        <w:ind w:left="1830" w:hanging="720"/>
      </w:pPr>
      <w:rPr>
        <w:rFonts w:hint="default"/>
        <w:lang w:val="en-US" w:eastAsia="en-US" w:bidi="ar-SA"/>
      </w:rPr>
    </w:lvl>
    <w:lvl w:ilvl="3" w:tplc="3A58C2E8">
      <w:numFmt w:val="bullet"/>
      <w:lvlText w:val="•"/>
      <w:lvlJc w:val="left"/>
      <w:pPr>
        <w:ind w:left="2735" w:hanging="720"/>
      </w:pPr>
      <w:rPr>
        <w:rFonts w:hint="default"/>
        <w:lang w:val="en-US" w:eastAsia="en-US" w:bidi="ar-SA"/>
      </w:rPr>
    </w:lvl>
    <w:lvl w:ilvl="4" w:tplc="BDD4060C">
      <w:numFmt w:val="bullet"/>
      <w:lvlText w:val="•"/>
      <w:lvlJc w:val="left"/>
      <w:pPr>
        <w:ind w:left="3640" w:hanging="720"/>
      </w:pPr>
      <w:rPr>
        <w:rFonts w:hint="default"/>
        <w:lang w:val="en-US" w:eastAsia="en-US" w:bidi="ar-SA"/>
      </w:rPr>
    </w:lvl>
    <w:lvl w:ilvl="5" w:tplc="3670C34E">
      <w:numFmt w:val="bullet"/>
      <w:lvlText w:val="•"/>
      <w:lvlJc w:val="left"/>
      <w:pPr>
        <w:ind w:left="4546" w:hanging="720"/>
      </w:pPr>
      <w:rPr>
        <w:rFonts w:hint="default"/>
        <w:lang w:val="en-US" w:eastAsia="en-US" w:bidi="ar-SA"/>
      </w:rPr>
    </w:lvl>
    <w:lvl w:ilvl="6" w:tplc="FF68C9EC">
      <w:numFmt w:val="bullet"/>
      <w:lvlText w:val="•"/>
      <w:lvlJc w:val="left"/>
      <w:pPr>
        <w:ind w:left="5451" w:hanging="720"/>
      </w:pPr>
      <w:rPr>
        <w:rFonts w:hint="default"/>
        <w:lang w:val="en-US" w:eastAsia="en-US" w:bidi="ar-SA"/>
      </w:rPr>
    </w:lvl>
    <w:lvl w:ilvl="7" w:tplc="EFEE30A4">
      <w:numFmt w:val="bullet"/>
      <w:lvlText w:val="•"/>
      <w:lvlJc w:val="left"/>
      <w:pPr>
        <w:ind w:left="6356" w:hanging="720"/>
      </w:pPr>
      <w:rPr>
        <w:rFonts w:hint="default"/>
        <w:lang w:val="en-US" w:eastAsia="en-US" w:bidi="ar-SA"/>
      </w:rPr>
    </w:lvl>
    <w:lvl w:ilvl="8" w:tplc="7EFABF36">
      <w:numFmt w:val="bullet"/>
      <w:lvlText w:val="•"/>
      <w:lvlJc w:val="left"/>
      <w:pPr>
        <w:ind w:left="7261" w:hanging="720"/>
      </w:pPr>
      <w:rPr>
        <w:rFonts w:hint="default"/>
        <w:lang w:val="en-US" w:eastAsia="en-US" w:bidi="ar-SA"/>
      </w:rPr>
    </w:lvl>
  </w:abstractNum>
  <w:num w:numId="1" w16cid:durableId="253173311">
    <w:abstractNumId w:val="1"/>
  </w:num>
  <w:num w:numId="2" w16cid:durableId="188879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CF"/>
    <w:rsid w:val="007823C3"/>
    <w:rsid w:val="008D19CF"/>
    <w:rsid w:val="00975D78"/>
    <w:rsid w:val="00B3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72A5"/>
  <w15:docId w15:val="{B5B6DF6E-F5E0-49CF-BA50-479B21DE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8"/>
      <w:ind w:left="2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78"/>
      <w:ind w:left="742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2697</Characters>
  <Application>Microsoft Office Word</Application>
  <DocSecurity>4</DocSecurity>
  <Lines>48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Holland</dc:creator>
  <dc:description/>
  <cp:lastModifiedBy>Zahra Mukadam</cp:lastModifiedBy>
  <cp:revision>2</cp:revision>
  <dcterms:created xsi:type="dcterms:W3CDTF">2026-08-10T13:42:00Z</dcterms:created>
  <dcterms:modified xsi:type="dcterms:W3CDTF">2026-08-10T13:42:00Z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2026-07-28T00:00:00Z</vt:filetime>
  </property>
  <property fmtid="{D5CDD505-2E9C-101B-9397-08002B2CF9AE}" pid="5" name="Producer">
    <vt:lpwstr>Adobe PDF Library 25.1.192</vt:lpwstr>
  </property>
  <property fmtid="{D5CDD505-2E9C-101B-9397-08002B2CF9AE}" pid="6" name="SourceModified">
    <vt:lpwstr>D:20250922092417</vt:lpwstr>
  </property>
</Properties>
</file>